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CAD2C" w14:textId="7B0DD7B7" w:rsidR="009D790A" w:rsidRDefault="00A9172C">
      <w:pPr>
        <w:rPr>
          <w:sz w:val="40"/>
          <w:szCs w:val="40"/>
        </w:rPr>
      </w:pPr>
      <w:r>
        <w:rPr>
          <w:sz w:val="40"/>
          <w:szCs w:val="40"/>
        </w:rPr>
        <w:t>Land Cover Change in Cedar Rapids due to 2020 Derecho</w:t>
      </w:r>
    </w:p>
    <w:p w14:paraId="13FB15E0" w14:textId="78CBF8AF" w:rsidR="00A9172C" w:rsidRDefault="00A9172C">
      <w:pPr>
        <w:rPr>
          <w:sz w:val="28"/>
          <w:szCs w:val="28"/>
        </w:rPr>
      </w:pPr>
      <w:r>
        <w:rPr>
          <w:sz w:val="28"/>
          <w:szCs w:val="28"/>
        </w:rPr>
        <w:t>Abstract</w:t>
      </w:r>
    </w:p>
    <w:p w14:paraId="44104D95" w14:textId="379E8BAC" w:rsidR="00A9172C" w:rsidRDefault="00DD0668">
      <w:pPr>
        <w:rPr>
          <w:rFonts w:cstheme="minorHAnsi"/>
          <w:shd w:val="clear" w:color="auto" w:fill="FFFFFF"/>
        </w:rPr>
      </w:pPr>
      <w:r>
        <w:rPr>
          <w:rFonts w:cstheme="minorHAnsi"/>
          <w:shd w:val="clear" w:color="auto" w:fill="FFFFFF"/>
        </w:rPr>
        <w:t xml:space="preserve">This report aims to determine the effect of </w:t>
      </w:r>
      <w:r w:rsidR="004D26AD">
        <w:rPr>
          <w:rFonts w:cstheme="minorHAnsi"/>
          <w:shd w:val="clear" w:color="auto" w:fill="FFFFFF"/>
        </w:rPr>
        <w:t xml:space="preserve">the </w:t>
      </w:r>
      <w:r>
        <w:rPr>
          <w:rFonts w:cstheme="minorHAnsi"/>
          <w:shd w:val="clear" w:color="auto" w:fill="FFFFFF"/>
        </w:rPr>
        <w:t>August 2020</w:t>
      </w:r>
      <w:r w:rsidR="004D26AD">
        <w:rPr>
          <w:rFonts w:cstheme="minorHAnsi"/>
          <w:shd w:val="clear" w:color="auto" w:fill="FFFFFF"/>
        </w:rPr>
        <w:t xml:space="preserve"> Midwest</w:t>
      </w:r>
      <w:r>
        <w:rPr>
          <w:rFonts w:cstheme="minorHAnsi"/>
          <w:shd w:val="clear" w:color="auto" w:fill="FFFFFF"/>
        </w:rPr>
        <w:t xml:space="preserve"> derecho on land cover in and around Cedar Rapids</w:t>
      </w:r>
      <w:r w:rsidR="004D26AD">
        <w:rPr>
          <w:rFonts w:cstheme="minorHAnsi"/>
          <w:shd w:val="clear" w:color="auto" w:fill="FFFFFF"/>
        </w:rPr>
        <w:t>,</w:t>
      </w:r>
      <w:r>
        <w:rPr>
          <w:rFonts w:cstheme="minorHAnsi"/>
          <w:shd w:val="clear" w:color="auto" w:fill="FFFFFF"/>
        </w:rPr>
        <w:t xml:space="preserve"> Iowa. Using Google Earth Engine, Sentinel-2 L2A images</w:t>
      </w:r>
      <w:r w:rsidR="00F972C3">
        <w:rPr>
          <w:rFonts w:cstheme="minorHAnsi"/>
          <w:shd w:val="clear" w:color="auto" w:fill="FFFFFF"/>
        </w:rPr>
        <w:t xml:space="preserve"> from 2019 and 2021</w:t>
      </w:r>
      <w:r>
        <w:rPr>
          <w:rFonts w:cstheme="minorHAnsi"/>
          <w:shd w:val="clear" w:color="auto" w:fill="FFFFFF"/>
        </w:rPr>
        <w:t xml:space="preserve"> were processed to RGB color images. Polygons were drawn by hand to create samples of four representative land cover classes (</w:t>
      </w:r>
      <w:r w:rsidR="00F972C3">
        <w:rPr>
          <w:rFonts w:cstheme="minorHAnsi"/>
          <w:shd w:val="clear" w:color="auto" w:fill="FFFFFF"/>
        </w:rPr>
        <w:t>vegetation, built up, open fields, and water)</w:t>
      </w:r>
      <w:r>
        <w:rPr>
          <w:rFonts w:cstheme="minorHAnsi"/>
          <w:shd w:val="clear" w:color="auto" w:fill="FFFFFF"/>
        </w:rPr>
        <w:t xml:space="preserve">, and a CART machine learning model was deployed to create supervised land cover classification images. </w:t>
      </w:r>
      <w:r w:rsidR="004D26AD">
        <w:rPr>
          <w:rFonts w:cstheme="minorHAnsi"/>
          <w:shd w:val="clear" w:color="auto" w:fill="FFFFFF"/>
        </w:rPr>
        <w:t>C</w:t>
      </w:r>
      <w:r>
        <w:rPr>
          <w:rFonts w:cstheme="minorHAnsi"/>
          <w:shd w:val="clear" w:color="auto" w:fill="FFFFFF"/>
        </w:rPr>
        <w:t xml:space="preserve">hange in pixels between years </w:t>
      </w:r>
      <w:r w:rsidR="004D26AD">
        <w:rPr>
          <w:rFonts w:cstheme="minorHAnsi"/>
          <w:shd w:val="clear" w:color="auto" w:fill="FFFFFF"/>
        </w:rPr>
        <w:t xml:space="preserve">and land cover area </w:t>
      </w:r>
      <w:r>
        <w:rPr>
          <w:rFonts w:cstheme="minorHAnsi"/>
          <w:shd w:val="clear" w:color="auto" w:fill="FFFFFF"/>
        </w:rPr>
        <w:t>was ex</w:t>
      </w:r>
      <w:r w:rsidR="004D26AD">
        <w:rPr>
          <w:rFonts w:cstheme="minorHAnsi"/>
          <w:shd w:val="clear" w:color="auto" w:fill="FFFFFF"/>
        </w:rPr>
        <w:t>tracted</w:t>
      </w:r>
      <w:r>
        <w:rPr>
          <w:rFonts w:cstheme="minorHAnsi"/>
          <w:shd w:val="clear" w:color="auto" w:fill="FFFFFF"/>
        </w:rPr>
        <w:t>. RGB and classification images, as well as change metrics were exported to .</w:t>
      </w:r>
      <w:proofErr w:type="spellStart"/>
      <w:r>
        <w:rPr>
          <w:rFonts w:cstheme="minorHAnsi"/>
          <w:shd w:val="clear" w:color="auto" w:fill="FFFFFF"/>
        </w:rPr>
        <w:t>tif</w:t>
      </w:r>
      <w:proofErr w:type="spellEnd"/>
      <w:r>
        <w:rPr>
          <w:rFonts w:cstheme="minorHAnsi"/>
          <w:shd w:val="clear" w:color="auto" w:fill="FFFFFF"/>
        </w:rPr>
        <w:t xml:space="preserve"> and .csv files, respectively. R was used to clean and further process the change metric</w:t>
      </w:r>
      <w:r w:rsidR="004D26AD">
        <w:rPr>
          <w:rFonts w:cstheme="minorHAnsi"/>
          <w:shd w:val="clear" w:color="auto" w:fill="FFFFFF"/>
        </w:rPr>
        <w:t>s</w:t>
      </w:r>
      <w:r>
        <w:rPr>
          <w:rFonts w:cstheme="minorHAnsi"/>
          <w:shd w:val="clear" w:color="auto" w:fill="FFFFFF"/>
        </w:rPr>
        <w:t xml:space="preserve"> table, where it was input into excel and visualized in a dashboard using pivot graphs</w:t>
      </w:r>
      <w:r w:rsidR="004D26AD">
        <w:rPr>
          <w:rFonts w:cstheme="minorHAnsi"/>
          <w:shd w:val="clear" w:color="auto" w:fill="FFFFFF"/>
        </w:rPr>
        <w:t>/</w:t>
      </w:r>
      <w:r>
        <w:rPr>
          <w:rFonts w:cstheme="minorHAnsi"/>
          <w:shd w:val="clear" w:color="auto" w:fill="FFFFFF"/>
        </w:rPr>
        <w:t xml:space="preserve">tables. </w:t>
      </w:r>
      <w:r w:rsidR="00F972C3">
        <w:rPr>
          <w:rFonts w:cstheme="minorHAnsi"/>
          <w:shd w:val="clear" w:color="auto" w:fill="FFFFFF"/>
        </w:rPr>
        <w:t xml:space="preserve">The area of fields and </w:t>
      </w:r>
      <w:r w:rsidR="0067344E">
        <w:rPr>
          <w:rFonts w:cstheme="minorHAnsi"/>
          <w:shd w:val="clear" w:color="auto" w:fill="FFFFFF"/>
        </w:rPr>
        <w:t>built-up</w:t>
      </w:r>
      <w:r w:rsidR="00F972C3">
        <w:rPr>
          <w:rFonts w:cstheme="minorHAnsi"/>
          <w:shd w:val="clear" w:color="auto" w:fill="FFFFFF"/>
        </w:rPr>
        <w:t xml:space="preserve"> land classes were seen to decrease between the period from 2019-2021, whereas the are</w:t>
      </w:r>
      <w:r w:rsidR="004D26AD">
        <w:rPr>
          <w:rFonts w:cstheme="minorHAnsi"/>
          <w:shd w:val="clear" w:color="auto" w:fill="FFFFFF"/>
        </w:rPr>
        <w:t>a</w:t>
      </w:r>
      <w:r w:rsidR="00F972C3">
        <w:rPr>
          <w:rFonts w:cstheme="minorHAnsi"/>
          <w:shd w:val="clear" w:color="auto" w:fill="FFFFFF"/>
        </w:rPr>
        <w:t xml:space="preserve"> of vegetation increased, and water stayed relatively the same. This suggests that longer term </w:t>
      </w:r>
      <w:r w:rsidR="0067344E">
        <w:rPr>
          <w:rFonts w:cstheme="minorHAnsi"/>
          <w:shd w:val="clear" w:color="auto" w:fill="FFFFFF"/>
        </w:rPr>
        <w:t>effects</w:t>
      </w:r>
      <w:r w:rsidR="00F972C3">
        <w:rPr>
          <w:rFonts w:cstheme="minorHAnsi"/>
          <w:shd w:val="clear" w:color="auto" w:fill="FFFFFF"/>
        </w:rPr>
        <w:t xml:space="preserve"> of the derecho are reducing </w:t>
      </w:r>
      <w:r w:rsidR="0067344E">
        <w:rPr>
          <w:rFonts w:cstheme="minorHAnsi"/>
          <w:shd w:val="clear" w:color="auto" w:fill="FFFFFF"/>
        </w:rPr>
        <w:t>development (</w:t>
      </w:r>
      <w:r w:rsidR="00F972C3">
        <w:rPr>
          <w:rFonts w:cstheme="minorHAnsi"/>
          <w:shd w:val="clear" w:color="auto" w:fill="FFFFFF"/>
        </w:rPr>
        <w:t xml:space="preserve">urban/ open fields). </w:t>
      </w:r>
    </w:p>
    <w:p w14:paraId="04D25CB2" w14:textId="0F5089C1" w:rsidR="00A9172C" w:rsidRDefault="00A9172C">
      <w:pPr>
        <w:rPr>
          <w:rFonts w:cstheme="minorHAnsi"/>
          <w:shd w:val="clear" w:color="auto" w:fill="FFFFFF"/>
        </w:rPr>
      </w:pPr>
      <w:r>
        <w:rPr>
          <w:sz w:val="28"/>
          <w:szCs w:val="28"/>
        </w:rPr>
        <w:t>Introduction</w:t>
      </w:r>
    </w:p>
    <w:p w14:paraId="0A911FF2" w14:textId="66BCD01E" w:rsidR="00A9172C" w:rsidRPr="00A9172C" w:rsidRDefault="00A9172C">
      <w:pPr>
        <w:rPr>
          <w:rFonts w:cstheme="minorHAnsi"/>
        </w:rPr>
      </w:pPr>
      <w:r w:rsidRPr="00A9172C">
        <w:rPr>
          <w:rFonts w:cstheme="minorHAnsi"/>
          <w:shd w:val="clear" w:color="auto" w:fill="FFFFFF"/>
        </w:rPr>
        <w:t>A derecho is a widespread, long-lived, </w:t>
      </w:r>
      <w:hyperlink r:id="rId5" w:tooltip="Straight-line wind" w:history="1">
        <w:r w:rsidRPr="00A9172C">
          <w:rPr>
            <w:rStyle w:val="Hyperlink"/>
            <w:rFonts w:cstheme="minorHAnsi"/>
            <w:color w:val="auto"/>
            <w:u w:val="none"/>
            <w:shd w:val="clear" w:color="auto" w:fill="FFFFFF"/>
          </w:rPr>
          <w:t>straight-line wind</w:t>
        </w:r>
      </w:hyperlink>
      <w:r w:rsidRPr="00A9172C">
        <w:rPr>
          <w:rFonts w:cstheme="minorHAnsi"/>
          <w:shd w:val="clear" w:color="auto" w:fill="FFFFFF"/>
        </w:rPr>
        <w:t> storm that is associated with a fast-moving group of </w:t>
      </w:r>
      <w:hyperlink r:id="rId6" w:anchor="Categories" w:tooltip="Severe weather" w:history="1">
        <w:r w:rsidRPr="00A9172C">
          <w:rPr>
            <w:rStyle w:val="Hyperlink"/>
            <w:rFonts w:cstheme="minorHAnsi"/>
            <w:color w:val="auto"/>
            <w:u w:val="none"/>
            <w:shd w:val="clear" w:color="auto" w:fill="FFFFFF"/>
          </w:rPr>
          <w:t>severe thunderstorms</w:t>
        </w:r>
      </w:hyperlink>
      <w:r w:rsidRPr="00A9172C">
        <w:rPr>
          <w:rFonts w:cstheme="minorHAnsi"/>
          <w:shd w:val="clear" w:color="auto" w:fill="FFFFFF"/>
        </w:rPr>
        <w:t> known as a </w:t>
      </w:r>
      <w:hyperlink r:id="rId7" w:tooltip="Mesoscale convective system" w:history="1">
        <w:r w:rsidRPr="00A9172C">
          <w:rPr>
            <w:rStyle w:val="Hyperlink"/>
            <w:rFonts w:cstheme="minorHAnsi"/>
            <w:color w:val="auto"/>
            <w:u w:val="none"/>
            <w:shd w:val="clear" w:color="auto" w:fill="FFFFFF"/>
          </w:rPr>
          <w:t>mesoscale convective system</w:t>
        </w:r>
      </w:hyperlink>
      <w:r>
        <w:rPr>
          <w:rFonts w:cstheme="minorHAnsi"/>
          <w:vertAlign w:val="superscript"/>
        </w:rPr>
        <w:t>1</w:t>
      </w:r>
      <w:r w:rsidRPr="00A9172C">
        <w:rPr>
          <w:rFonts w:cstheme="minorHAnsi"/>
          <w:shd w:val="clear" w:color="auto" w:fill="FFFFFF"/>
        </w:rPr>
        <w:t>.</w:t>
      </w:r>
      <w:r>
        <w:rPr>
          <w:rFonts w:cstheme="minorHAnsi"/>
          <w:shd w:val="clear" w:color="auto" w:fill="FFFFFF"/>
        </w:rPr>
        <w:t xml:space="preserve"> Derechos can cause hurricane or tornado -force winds as well as flooding. On </w:t>
      </w:r>
      <w:r w:rsidR="0067344E">
        <w:rPr>
          <w:rFonts w:cstheme="minorHAnsi"/>
          <w:shd w:val="clear" w:color="auto" w:fill="FFFFFF"/>
        </w:rPr>
        <w:t>August 10-11,</w:t>
      </w:r>
      <w:r>
        <w:rPr>
          <w:rFonts w:cstheme="minorHAnsi"/>
          <w:shd w:val="clear" w:color="auto" w:fill="FFFFFF"/>
        </w:rPr>
        <w:t xml:space="preserve"> a powerful derecho impacted several midwestern </w:t>
      </w:r>
      <w:r w:rsidR="0067344E">
        <w:rPr>
          <w:rFonts w:cstheme="minorHAnsi"/>
          <w:shd w:val="clear" w:color="auto" w:fill="FFFFFF"/>
        </w:rPr>
        <w:t>states and</w:t>
      </w:r>
      <w:r>
        <w:rPr>
          <w:rFonts w:cstheme="minorHAnsi"/>
          <w:shd w:val="clear" w:color="auto" w:fill="FFFFFF"/>
        </w:rPr>
        <w:t xml:space="preserve"> caused severe flooding. Cedar Rapids, Iowa was one of the places most damaged, suffering from prolonged blackouts and flooding.</w:t>
      </w:r>
    </w:p>
    <w:p w14:paraId="3746C87B" w14:textId="74F26477" w:rsidR="00A9172C" w:rsidRDefault="00EA6710">
      <w:pPr>
        <w:rPr>
          <w:sz w:val="28"/>
          <w:szCs w:val="28"/>
        </w:rPr>
      </w:pPr>
      <w:r>
        <w:rPr>
          <w:sz w:val="28"/>
          <w:szCs w:val="28"/>
        </w:rPr>
        <w:t>Methods</w:t>
      </w:r>
    </w:p>
    <w:p w14:paraId="75EDC6AA" w14:textId="46A2FC78" w:rsidR="00BA69D9" w:rsidRDefault="00BA69D9" w:rsidP="00BA69D9">
      <w:pPr>
        <w:rPr>
          <w:sz w:val="28"/>
          <w:szCs w:val="28"/>
        </w:rPr>
      </w:pPr>
      <w:r>
        <w:rPr>
          <w:sz w:val="28"/>
          <w:szCs w:val="28"/>
        </w:rPr>
        <w:t>Downloading Sentinel Data</w:t>
      </w:r>
    </w:p>
    <w:p w14:paraId="6ADDE6DC" w14:textId="225D14EB" w:rsidR="00BA69D9" w:rsidRDefault="007E0883">
      <w:pPr>
        <w:rPr>
          <w:rFonts w:cstheme="minorHAnsi"/>
          <w:shd w:val="clear" w:color="auto" w:fill="FFFFFF"/>
        </w:rPr>
      </w:pPr>
      <w:r>
        <w:rPr>
          <w:rFonts w:cstheme="minorHAnsi"/>
          <w:shd w:val="clear" w:color="auto" w:fill="FFFFFF"/>
        </w:rPr>
        <w:t>To download Sentinel Data of interest, log into code.earthengine.google.com. After automatic authentication</w:t>
      </w:r>
      <w:r w:rsidR="004D26AD">
        <w:rPr>
          <w:rFonts w:cstheme="minorHAnsi"/>
          <w:shd w:val="clear" w:color="auto" w:fill="FFFFFF"/>
        </w:rPr>
        <w:t>,</w:t>
      </w:r>
      <w:r>
        <w:rPr>
          <w:rFonts w:cstheme="minorHAnsi"/>
          <w:shd w:val="clear" w:color="auto" w:fill="FFFFFF"/>
        </w:rPr>
        <w:t xml:space="preserve"> use</w:t>
      </w:r>
      <w:r w:rsidR="004D26AD">
        <w:rPr>
          <w:rFonts w:cstheme="minorHAnsi"/>
          <w:shd w:val="clear" w:color="auto" w:fill="FFFFFF"/>
        </w:rPr>
        <w:t>r</w:t>
      </w:r>
      <w:r>
        <w:rPr>
          <w:rFonts w:cstheme="minorHAnsi"/>
          <w:shd w:val="clear" w:color="auto" w:fill="FFFFFF"/>
        </w:rPr>
        <w:t xml:space="preserve"> will be faced with the GEE code editor and a blank script. In the top portion of the browser window lies a search bar (Figure 1). Type</w:t>
      </w:r>
      <w:r w:rsidRPr="00A9172C">
        <w:rPr>
          <w:rFonts w:cstheme="minorHAnsi"/>
          <w:shd w:val="clear" w:color="auto" w:fill="FFFFFF"/>
        </w:rPr>
        <w:t> </w:t>
      </w:r>
      <w:r w:rsidRPr="007E0883">
        <w:rPr>
          <w:rFonts w:ascii="Roboto" w:hAnsi="Roboto"/>
          <w:color w:val="212121"/>
          <w:spacing w:val="6"/>
        </w:rPr>
        <w:t xml:space="preserve"> </w:t>
      </w:r>
      <w:r w:rsidR="00BA69D9" w:rsidRPr="007E0883">
        <w:rPr>
          <w:rFonts w:ascii="Roboto" w:hAnsi="Roboto"/>
          <w:color w:val="212121"/>
          <w:spacing w:val="6"/>
        </w:rPr>
        <w:t xml:space="preserve">Sentinel-2 MSI: </w:t>
      </w:r>
      <w:proofErr w:type="spellStart"/>
      <w:r w:rsidR="00BA69D9" w:rsidRPr="007E0883">
        <w:rPr>
          <w:rFonts w:ascii="Roboto" w:hAnsi="Roboto"/>
          <w:color w:val="212121"/>
          <w:spacing w:val="6"/>
        </w:rPr>
        <w:t>MultiSpectral</w:t>
      </w:r>
      <w:proofErr w:type="spellEnd"/>
      <w:r w:rsidR="00BA69D9" w:rsidRPr="007E0883">
        <w:rPr>
          <w:rFonts w:ascii="Roboto" w:hAnsi="Roboto"/>
          <w:color w:val="212121"/>
          <w:spacing w:val="6"/>
        </w:rPr>
        <w:t xml:space="preserve"> Instrument, Level-2A</w:t>
      </w:r>
      <w:r>
        <w:rPr>
          <w:rFonts w:ascii="Roboto" w:hAnsi="Roboto"/>
          <w:color w:val="212121"/>
          <w:spacing w:val="6"/>
        </w:rPr>
        <w:t xml:space="preserve"> </w:t>
      </w:r>
      <w:r>
        <w:rPr>
          <w:rFonts w:cstheme="minorHAnsi"/>
          <w:shd w:val="clear" w:color="auto" w:fill="FFFFFF"/>
        </w:rPr>
        <w:t xml:space="preserve">into the search </w:t>
      </w:r>
      <w:r w:rsidR="0067344E">
        <w:rPr>
          <w:rFonts w:cstheme="minorHAnsi"/>
          <w:shd w:val="clear" w:color="auto" w:fill="FFFFFF"/>
        </w:rPr>
        <w:t>bar and</w:t>
      </w:r>
      <w:r>
        <w:rPr>
          <w:rFonts w:cstheme="minorHAnsi"/>
          <w:shd w:val="clear" w:color="auto" w:fill="FFFFFF"/>
        </w:rPr>
        <w:t xml:space="preserve"> click on result from drop down to open more information (Figure 2). </w:t>
      </w:r>
      <w:r w:rsidR="000A5E38">
        <w:rPr>
          <w:rFonts w:cstheme="minorHAnsi"/>
          <w:shd w:val="clear" w:color="auto" w:fill="FFFFFF"/>
        </w:rPr>
        <w:t xml:space="preserve">After Clicking “Import” on either the </w:t>
      </w:r>
      <w:r w:rsidR="0067344E">
        <w:rPr>
          <w:rFonts w:cstheme="minorHAnsi"/>
          <w:shd w:val="clear" w:color="auto" w:fill="FFFFFF"/>
        </w:rPr>
        <w:t>drop-down</w:t>
      </w:r>
      <w:r w:rsidR="000A5E38">
        <w:rPr>
          <w:rFonts w:cstheme="minorHAnsi"/>
          <w:shd w:val="clear" w:color="auto" w:fill="FFFFFF"/>
        </w:rPr>
        <w:t xml:space="preserve"> results in the search bar or the additional information page for the dataset, the Sentinel 2 dataset will be imported into the GEE script as an </w:t>
      </w:r>
      <w:r w:rsidR="0067344E">
        <w:rPr>
          <w:rFonts w:cstheme="minorHAnsi"/>
          <w:shd w:val="clear" w:color="auto" w:fill="FFFFFF"/>
        </w:rPr>
        <w:t>asset and</w:t>
      </w:r>
      <w:r w:rsidR="000A5E38">
        <w:rPr>
          <w:rFonts w:cstheme="minorHAnsi"/>
          <w:shd w:val="clear" w:color="auto" w:fill="FFFFFF"/>
        </w:rPr>
        <w:t xml:space="preserve"> can be manipulated using the code editor. </w:t>
      </w:r>
    </w:p>
    <w:p w14:paraId="0B8AEAA6" w14:textId="445C34D1" w:rsidR="000A5E38" w:rsidRDefault="000A5E38" w:rsidP="000A5E38">
      <w:pPr>
        <w:rPr>
          <w:sz w:val="28"/>
          <w:szCs w:val="28"/>
        </w:rPr>
      </w:pPr>
      <w:r>
        <w:rPr>
          <w:sz w:val="28"/>
          <w:szCs w:val="28"/>
        </w:rPr>
        <w:t>Creating RGB Image</w:t>
      </w:r>
    </w:p>
    <w:p w14:paraId="76A964BD" w14:textId="4CE5FA47" w:rsidR="00A2771B" w:rsidRDefault="000A5E38" w:rsidP="000A5E38">
      <w:pPr>
        <w:rPr>
          <w:rFonts w:cstheme="minorHAnsi"/>
          <w:shd w:val="clear" w:color="auto" w:fill="FFFFFF"/>
        </w:rPr>
      </w:pPr>
      <w:r>
        <w:rPr>
          <w:rFonts w:cstheme="minorHAnsi"/>
          <w:shd w:val="clear" w:color="auto" w:fill="FFFFFF"/>
        </w:rPr>
        <w:t xml:space="preserve">To create RGB image from Sentinel Bands, the imported Sentinel 2 image dataset was filtered by date between 5-01 and 6-30 for both 2019 and 2021, creating two </w:t>
      </w:r>
      <w:r w:rsidR="0067344E">
        <w:rPr>
          <w:rFonts w:cstheme="minorHAnsi"/>
          <w:shd w:val="clear" w:color="auto" w:fill="FFFFFF"/>
        </w:rPr>
        <w:t>datasets</w:t>
      </w:r>
      <w:r>
        <w:rPr>
          <w:rFonts w:cstheme="minorHAnsi"/>
          <w:shd w:val="clear" w:color="auto" w:fill="FFFFFF"/>
        </w:rPr>
        <w:t xml:space="preserve">. After filtering image collection by date, </w:t>
      </w:r>
      <w:r w:rsidR="004D26AD">
        <w:rPr>
          <w:rFonts w:cstheme="minorHAnsi"/>
          <w:shd w:val="clear" w:color="auto" w:fill="FFFFFF"/>
        </w:rPr>
        <w:t>the two collections were filtered</w:t>
      </w:r>
      <w:r>
        <w:rPr>
          <w:rFonts w:cstheme="minorHAnsi"/>
          <w:shd w:val="clear" w:color="auto" w:fill="FFFFFF"/>
        </w:rPr>
        <w:t xml:space="preserve"> by location using .</w:t>
      </w:r>
      <w:proofErr w:type="spellStart"/>
      <w:r>
        <w:rPr>
          <w:rFonts w:cstheme="minorHAnsi"/>
          <w:shd w:val="clear" w:color="auto" w:fill="FFFFFF"/>
        </w:rPr>
        <w:t>filterBounds</w:t>
      </w:r>
      <w:proofErr w:type="spellEnd"/>
      <w:r>
        <w:rPr>
          <w:rFonts w:cstheme="minorHAnsi"/>
          <w:shd w:val="clear" w:color="auto" w:fill="FFFFFF"/>
        </w:rPr>
        <w:t>() method</w:t>
      </w:r>
      <w:r w:rsidR="004D26AD">
        <w:rPr>
          <w:rFonts w:cstheme="minorHAnsi"/>
          <w:shd w:val="clear" w:color="auto" w:fill="FFFFFF"/>
        </w:rPr>
        <w:t xml:space="preserve"> around a point vector in Cedar Rapids</w:t>
      </w:r>
      <w:r>
        <w:rPr>
          <w:rFonts w:cstheme="minorHAnsi"/>
          <w:shd w:val="clear" w:color="auto" w:fill="FFFFFF"/>
        </w:rPr>
        <w:t>. The collections were filtered again by their “CLOUDY_PIXEL_PERCENTAGE” property to select only images with cloudy pixel percentages less than or equal to 20</w:t>
      </w:r>
      <w:r w:rsidR="00714D2A">
        <w:rPr>
          <w:rFonts w:cstheme="minorHAnsi"/>
          <w:shd w:val="clear" w:color="auto" w:fill="FFFFFF"/>
        </w:rPr>
        <w:t>%</w:t>
      </w:r>
      <w:r w:rsidR="004D26AD">
        <w:rPr>
          <w:rFonts w:cstheme="minorHAnsi"/>
          <w:shd w:val="clear" w:color="auto" w:fill="FFFFFF"/>
        </w:rPr>
        <w:t xml:space="preserve"> of total area</w:t>
      </w:r>
      <w:r w:rsidR="00714D2A">
        <w:rPr>
          <w:rFonts w:cstheme="minorHAnsi"/>
          <w:shd w:val="clear" w:color="auto" w:fill="FFFFFF"/>
        </w:rPr>
        <w:t xml:space="preserve">. From here, cloudy pixels in the images were masked using a function based on the “QA60” property of the Sentinel dataset. Pixels from this band with value of 10 or 11 (clouds and cirrus) were left shifted to value of 1. These were then used to create a mask for the image, filtering out cloudy pixels and dividing all values in </w:t>
      </w:r>
      <w:r w:rsidR="00714D2A">
        <w:rPr>
          <w:rFonts w:cstheme="minorHAnsi"/>
          <w:shd w:val="clear" w:color="auto" w:fill="FFFFFF"/>
        </w:rPr>
        <w:lastRenderedPageBreak/>
        <w:t>the image’s bands by 10000. This normalizes band values to a range of (0,1) which increases the accuracy of machine learning models. After this mask function was applied to the image collections, the .median() method was used to select the median values for all pixels and composite the image collection into a single image for the region surrounding Cedar Rapids</w:t>
      </w:r>
      <w:r w:rsidR="004D26AD">
        <w:rPr>
          <w:rFonts w:cstheme="minorHAnsi"/>
          <w:shd w:val="clear" w:color="auto" w:fill="FFFFFF"/>
        </w:rPr>
        <w:t xml:space="preserve"> for both 2019 and 2021</w:t>
      </w:r>
      <w:r w:rsidR="00714D2A">
        <w:rPr>
          <w:rFonts w:cstheme="minorHAnsi"/>
          <w:shd w:val="clear" w:color="auto" w:fill="FFFFFF"/>
        </w:rPr>
        <w:t xml:space="preserve">. </w:t>
      </w:r>
      <w:r w:rsidR="00A2771B">
        <w:rPr>
          <w:rFonts w:cstheme="minorHAnsi"/>
          <w:shd w:val="clear" w:color="auto" w:fill="FFFFFF"/>
        </w:rPr>
        <w:t>The composite image</w:t>
      </w:r>
      <w:r w:rsidR="004D26AD">
        <w:rPr>
          <w:rFonts w:cstheme="minorHAnsi"/>
          <w:shd w:val="clear" w:color="auto" w:fill="FFFFFF"/>
        </w:rPr>
        <w:t>s</w:t>
      </w:r>
      <w:r w:rsidR="00A2771B">
        <w:rPr>
          <w:rFonts w:cstheme="minorHAnsi"/>
          <w:shd w:val="clear" w:color="auto" w:fill="FFFFFF"/>
        </w:rPr>
        <w:t xml:space="preserve"> w</w:t>
      </w:r>
      <w:r w:rsidR="004D26AD">
        <w:rPr>
          <w:rFonts w:cstheme="minorHAnsi"/>
          <w:shd w:val="clear" w:color="auto" w:fill="FFFFFF"/>
        </w:rPr>
        <w:t>ere</w:t>
      </w:r>
      <w:r w:rsidR="00A2771B">
        <w:rPr>
          <w:rFonts w:cstheme="minorHAnsi"/>
          <w:shd w:val="clear" w:color="auto" w:fill="FFFFFF"/>
        </w:rPr>
        <w:t xml:space="preserve"> clipped to a polygon vector outlining the Cedar Rapids area.</w:t>
      </w:r>
    </w:p>
    <w:p w14:paraId="71F97CEB" w14:textId="318BCF78" w:rsidR="00A2771B" w:rsidRPr="00A2771B" w:rsidRDefault="00A2771B" w:rsidP="000A5E38">
      <w:pPr>
        <w:rPr>
          <w:rFonts w:cstheme="minorHAnsi"/>
          <w:shd w:val="clear" w:color="auto" w:fill="FFFFFF"/>
        </w:rPr>
      </w:pPr>
      <w:r>
        <w:rPr>
          <w:rFonts w:cstheme="minorHAnsi"/>
          <w:shd w:val="clear" w:color="auto" w:fill="FFFFFF"/>
        </w:rPr>
        <w:t xml:space="preserve">Minimum and maximum functions were written to sample 20000 pixels from the image of choice and find minimum and maximum values for bands B4, B3, and B2 from the composite images. These were used as the minimum and maximum range to rescale reflectance bands and yield a high contrast RGB image. </w:t>
      </w:r>
      <w:r w:rsidR="00A968FF">
        <w:rPr>
          <w:rFonts w:cstheme="minorHAnsi"/>
          <w:shd w:val="clear" w:color="auto" w:fill="FFFFFF"/>
        </w:rPr>
        <w:t xml:space="preserve">2019 and 2021 Sentinel images were exported out of Google Earth engine using </w:t>
      </w:r>
      <w:proofErr w:type="spellStart"/>
      <w:r w:rsidR="00A968FF">
        <w:rPr>
          <w:rFonts w:cstheme="minorHAnsi"/>
          <w:shd w:val="clear" w:color="auto" w:fill="FFFFFF"/>
        </w:rPr>
        <w:t>Export.toDrive</w:t>
      </w:r>
      <w:proofErr w:type="spellEnd"/>
      <w:r w:rsidR="00A968FF">
        <w:rPr>
          <w:rFonts w:cstheme="minorHAnsi"/>
          <w:shd w:val="clear" w:color="auto" w:fill="FFFFFF"/>
        </w:rPr>
        <w:t xml:space="preserve"> method and into Google Drive as .</w:t>
      </w:r>
      <w:proofErr w:type="spellStart"/>
      <w:r w:rsidR="00A968FF">
        <w:rPr>
          <w:rFonts w:cstheme="minorHAnsi"/>
          <w:shd w:val="clear" w:color="auto" w:fill="FFFFFF"/>
        </w:rPr>
        <w:t>tif</w:t>
      </w:r>
      <w:proofErr w:type="spellEnd"/>
      <w:r w:rsidR="00A968FF">
        <w:rPr>
          <w:rFonts w:cstheme="minorHAnsi"/>
          <w:shd w:val="clear" w:color="auto" w:fill="FFFFFF"/>
        </w:rPr>
        <w:t xml:space="preserve"> image.</w:t>
      </w:r>
    </w:p>
    <w:p w14:paraId="21C01B1A" w14:textId="7DA9F4BB" w:rsidR="00A2771B" w:rsidRDefault="00A2771B" w:rsidP="00A2771B">
      <w:pPr>
        <w:rPr>
          <w:sz w:val="28"/>
          <w:szCs w:val="28"/>
        </w:rPr>
      </w:pPr>
      <w:r>
        <w:rPr>
          <w:sz w:val="28"/>
          <w:szCs w:val="28"/>
        </w:rPr>
        <w:t xml:space="preserve">Creating Land Cover Images using Supervised Classification </w:t>
      </w:r>
      <w:r w:rsidR="004F028B">
        <w:rPr>
          <w:sz w:val="28"/>
          <w:szCs w:val="28"/>
        </w:rPr>
        <w:t>Techniques</w:t>
      </w:r>
    </w:p>
    <w:p w14:paraId="7C1EB5BF" w14:textId="4721D9CA" w:rsidR="004F028B" w:rsidRDefault="004F028B" w:rsidP="00A2771B">
      <w:pPr>
        <w:rPr>
          <w:rFonts w:cstheme="minorHAnsi"/>
          <w:shd w:val="clear" w:color="auto" w:fill="FFFFFF"/>
        </w:rPr>
      </w:pPr>
      <w:r>
        <w:rPr>
          <w:rFonts w:cstheme="minorHAnsi"/>
          <w:shd w:val="clear" w:color="auto" w:fill="FFFFFF"/>
        </w:rPr>
        <w:t>After creating RGB images for 2019 and 2021, 10-15 region of interest polygons demonstrating 4 distinct land cover classes (</w:t>
      </w:r>
      <w:r w:rsidR="0067344E">
        <w:rPr>
          <w:rFonts w:cstheme="minorHAnsi"/>
          <w:shd w:val="clear" w:color="auto" w:fill="FFFFFF"/>
        </w:rPr>
        <w:t>v</w:t>
      </w:r>
      <w:r>
        <w:rPr>
          <w:rFonts w:cstheme="minorHAnsi"/>
          <w:shd w:val="clear" w:color="auto" w:fill="FFFFFF"/>
        </w:rPr>
        <w:t xml:space="preserve">egetation, </w:t>
      </w:r>
      <w:r w:rsidR="0067344E">
        <w:rPr>
          <w:rFonts w:cstheme="minorHAnsi"/>
          <w:shd w:val="clear" w:color="auto" w:fill="FFFFFF"/>
        </w:rPr>
        <w:t>b</w:t>
      </w:r>
      <w:r>
        <w:rPr>
          <w:rFonts w:cstheme="minorHAnsi"/>
          <w:shd w:val="clear" w:color="auto" w:fill="FFFFFF"/>
        </w:rPr>
        <w:t>uilt</w:t>
      </w:r>
      <w:r w:rsidR="0067344E">
        <w:rPr>
          <w:rFonts w:cstheme="minorHAnsi"/>
          <w:shd w:val="clear" w:color="auto" w:fill="FFFFFF"/>
        </w:rPr>
        <w:t>-</w:t>
      </w:r>
      <w:r>
        <w:rPr>
          <w:rFonts w:cstheme="minorHAnsi"/>
          <w:shd w:val="clear" w:color="auto" w:fill="FFFFFF"/>
        </w:rPr>
        <w:t>up, water, and open fields) were created overlaying RGB images by hand</w:t>
      </w:r>
      <w:r w:rsidR="00A20152">
        <w:rPr>
          <w:rFonts w:cstheme="minorHAnsi"/>
          <w:shd w:val="clear" w:color="auto" w:fill="FFFFFF"/>
        </w:rPr>
        <w:t xml:space="preserve"> for both years</w:t>
      </w:r>
      <w:r>
        <w:rPr>
          <w:rFonts w:cstheme="minorHAnsi"/>
          <w:shd w:val="clear" w:color="auto" w:fill="FFFFFF"/>
        </w:rPr>
        <w:t xml:space="preserve">. Polygons were labeled with a class property and joined into one feature collection. The processed Sentinel-2 images were filtered to only reflectance bands (1-12) and the </w:t>
      </w:r>
      <w:proofErr w:type="spellStart"/>
      <w:r>
        <w:rPr>
          <w:rFonts w:cstheme="minorHAnsi"/>
          <w:shd w:val="clear" w:color="auto" w:fill="FFFFFF"/>
        </w:rPr>
        <w:t>sampleRegions</w:t>
      </w:r>
      <w:proofErr w:type="spellEnd"/>
      <w:r>
        <w:rPr>
          <w:rFonts w:cstheme="minorHAnsi"/>
          <w:shd w:val="clear" w:color="auto" w:fill="FFFFFF"/>
        </w:rPr>
        <w:t xml:space="preserve">() method was used to create a training dataset for the classification model. Pixels intersecting the created class polygons were converted to point features with band values as properties. </w:t>
      </w:r>
      <w:r w:rsidR="00A20152">
        <w:rPr>
          <w:rFonts w:cstheme="minorHAnsi"/>
          <w:shd w:val="clear" w:color="auto" w:fill="FFFFFF"/>
        </w:rPr>
        <w:t xml:space="preserve">This training dataset was input into the </w:t>
      </w:r>
      <w:proofErr w:type="spellStart"/>
      <w:r w:rsidR="00A20152">
        <w:rPr>
          <w:rFonts w:cstheme="minorHAnsi"/>
          <w:shd w:val="clear" w:color="auto" w:fill="FFFFFF"/>
        </w:rPr>
        <w:t>ee.Classifier.smileCart</w:t>
      </w:r>
      <w:proofErr w:type="spellEnd"/>
      <w:r w:rsidR="00A20152">
        <w:rPr>
          <w:rFonts w:cstheme="minorHAnsi"/>
          <w:shd w:val="clear" w:color="auto" w:fill="FFFFFF"/>
        </w:rPr>
        <w:t xml:space="preserve">() method in Earth Engine to build </w:t>
      </w:r>
      <w:r w:rsidR="00287C97">
        <w:rPr>
          <w:rFonts w:cstheme="minorHAnsi"/>
          <w:shd w:val="clear" w:color="auto" w:fill="FFFFFF"/>
        </w:rPr>
        <w:t>a</w:t>
      </w:r>
      <w:r w:rsidR="00A20152">
        <w:rPr>
          <w:rFonts w:cstheme="minorHAnsi"/>
          <w:shd w:val="clear" w:color="auto" w:fill="FFFFFF"/>
        </w:rPr>
        <w:t xml:space="preserve"> CART model for the dataset. The classification model was applied to the processed Sentinel Image using the .classify() method and the Classification images were created. </w:t>
      </w:r>
      <w:r w:rsidR="00A968FF">
        <w:rPr>
          <w:rFonts w:cstheme="minorHAnsi"/>
          <w:shd w:val="clear" w:color="auto" w:fill="FFFFFF"/>
        </w:rPr>
        <w:t xml:space="preserve">2019 and 2021 classification images were exported out of Google Earth engine using </w:t>
      </w:r>
      <w:proofErr w:type="spellStart"/>
      <w:r w:rsidR="00A968FF">
        <w:rPr>
          <w:rFonts w:cstheme="minorHAnsi"/>
          <w:shd w:val="clear" w:color="auto" w:fill="FFFFFF"/>
        </w:rPr>
        <w:t>Export.toDrive</w:t>
      </w:r>
      <w:proofErr w:type="spellEnd"/>
      <w:r w:rsidR="00A968FF">
        <w:rPr>
          <w:rFonts w:cstheme="minorHAnsi"/>
          <w:shd w:val="clear" w:color="auto" w:fill="FFFFFF"/>
        </w:rPr>
        <w:t xml:space="preserve"> method and into Google Drive as .</w:t>
      </w:r>
      <w:proofErr w:type="spellStart"/>
      <w:r w:rsidR="00A968FF">
        <w:rPr>
          <w:rFonts w:cstheme="minorHAnsi"/>
          <w:shd w:val="clear" w:color="auto" w:fill="FFFFFF"/>
        </w:rPr>
        <w:t>tif</w:t>
      </w:r>
      <w:proofErr w:type="spellEnd"/>
      <w:r w:rsidR="00A968FF">
        <w:rPr>
          <w:rFonts w:cstheme="minorHAnsi"/>
          <w:shd w:val="clear" w:color="auto" w:fill="FFFFFF"/>
        </w:rPr>
        <w:t xml:space="preserve"> image. </w:t>
      </w:r>
    </w:p>
    <w:p w14:paraId="0C927DAD" w14:textId="391DEFD4" w:rsidR="00A20152" w:rsidRDefault="00A20152" w:rsidP="00A20152">
      <w:pPr>
        <w:rPr>
          <w:sz w:val="28"/>
          <w:szCs w:val="28"/>
        </w:rPr>
      </w:pPr>
      <w:r>
        <w:rPr>
          <w:sz w:val="28"/>
          <w:szCs w:val="28"/>
        </w:rPr>
        <w:t>Extracting Land Cover Metrics</w:t>
      </w:r>
    </w:p>
    <w:p w14:paraId="4C866664" w14:textId="505B1D4F" w:rsidR="00A20152" w:rsidRDefault="00A20152" w:rsidP="00A20152">
      <w:pPr>
        <w:rPr>
          <w:rFonts w:cstheme="minorHAnsi"/>
          <w:shd w:val="clear" w:color="auto" w:fill="FFFFFF"/>
        </w:rPr>
      </w:pPr>
      <w:r>
        <w:rPr>
          <w:rFonts w:cstheme="minorHAnsi"/>
          <w:shd w:val="clear" w:color="auto" w:fill="FFFFFF"/>
        </w:rPr>
        <w:t>To quantify classification change, pixel values from the 2019 image were multiplied by 100, and values from the 2021 image were added. This creates an image where every pixel has a change code of “X0Y” where “x” is the class code from 2019 and “y” is the code from 2021. The .</w:t>
      </w:r>
      <w:proofErr w:type="spellStart"/>
      <w:r>
        <w:rPr>
          <w:rFonts w:cstheme="minorHAnsi"/>
          <w:shd w:val="clear" w:color="auto" w:fill="FFFFFF"/>
        </w:rPr>
        <w:t>frequencyHistogram</w:t>
      </w:r>
      <w:proofErr w:type="spellEnd"/>
      <w:r>
        <w:rPr>
          <w:rFonts w:cstheme="minorHAnsi"/>
          <w:shd w:val="clear" w:color="auto" w:fill="FFFFFF"/>
        </w:rPr>
        <w:t>() method was used to reduce this image over its entirety and create a dictionary of change codes and total number of pixels</w:t>
      </w:r>
      <w:r w:rsidR="00A968FF">
        <w:rPr>
          <w:rFonts w:cstheme="minorHAnsi"/>
          <w:shd w:val="clear" w:color="auto" w:fill="FFFFFF"/>
        </w:rPr>
        <w:t xml:space="preserve"> belonging to each change code</w:t>
      </w:r>
      <w:r>
        <w:rPr>
          <w:rFonts w:cstheme="minorHAnsi"/>
          <w:shd w:val="clear" w:color="auto" w:fill="FFFFFF"/>
        </w:rPr>
        <w:t>.</w:t>
      </w:r>
    </w:p>
    <w:p w14:paraId="7BCD9D55" w14:textId="7C43EDE2" w:rsidR="00A20152" w:rsidRDefault="00A20152" w:rsidP="00A20152">
      <w:pPr>
        <w:rPr>
          <w:sz w:val="28"/>
          <w:szCs w:val="28"/>
        </w:rPr>
      </w:pPr>
      <w:r>
        <w:rPr>
          <w:rFonts w:cstheme="minorHAnsi"/>
          <w:shd w:val="clear" w:color="auto" w:fill="FFFFFF"/>
        </w:rPr>
        <w:t>To quantify class area cover, the images from both 2019 and 2021 were filtered by class value</w:t>
      </w:r>
      <w:r w:rsidR="00A968FF">
        <w:rPr>
          <w:rFonts w:cstheme="minorHAnsi"/>
          <w:shd w:val="clear" w:color="auto" w:fill="FFFFFF"/>
        </w:rPr>
        <w:t>,</w:t>
      </w:r>
      <w:r>
        <w:rPr>
          <w:rFonts w:cstheme="minorHAnsi"/>
          <w:shd w:val="clear" w:color="auto" w:fill="FFFFFF"/>
        </w:rPr>
        <w:t xml:space="preserve"> split into separate bands</w:t>
      </w:r>
      <w:r w:rsidR="00A968FF">
        <w:rPr>
          <w:rFonts w:cstheme="minorHAnsi"/>
          <w:shd w:val="clear" w:color="auto" w:fill="FFFFFF"/>
        </w:rPr>
        <w:t xml:space="preserve"> for each land cover class. All values in the bands were converted to Boolean presence/absence values and then multiplied by a created image (</w:t>
      </w:r>
      <w:proofErr w:type="spellStart"/>
      <w:r w:rsidR="00A968FF">
        <w:rPr>
          <w:rFonts w:cstheme="minorHAnsi"/>
          <w:shd w:val="clear" w:color="auto" w:fill="FFFFFF"/>
        </w:rPr>
        <w:t>ee.Image.pixelArea</w:t>
      </w:r>
      <w:proofErr w:type="spellEnd"/>
      <w:r w:rsidR="00A968FF">
        <w:rPr>
          <w:rFonts w:cstheme="minorHAnsi"/>
          <w:shd w:val="clear" w:color="auto" w:fill="FFFFFF"/>
        </w:rPr>
        <w:t xml:space="preserve">()) which had the area of each pixel in square meters. This converted band values for each Class band from presence/absence to area. A sum() reducer was applied over the image to create a dictionary with total area of each land class for both 2019 and 2021. This dictionary was joined to the classification change dictionary and joined to a feature of null geometry for export out of GEE as .csv filetype. </w:t>
      </w:r>
    </w:p>
    <w:p w14:paraId="27447A1B" w14:textId="0CE4C5E9" w:rsidR="00A968FF" w:rsidRDefault="00403A6B" w:rsidP="00A968FF">
      <w:pPr>
        <w:rPr>
          <w:sz w:val="28"/>
          <w:szCs w:val="28"/>
        </w:rPr>
      </w:pPr>
      <w:r>
        <w:rPr>
          <w:sz w:val="28"/>
          <w:szCs w:val="28"/>
        </w:rPr>
        <w:t>Cleaning</w:t>
      </w:r>
      <w:r w:rsidR="00A968FF">
        <w:rPr>
          <w:sz w:val="28"/>
          <w:szCs w:val="28"/>
        </w:rPr>
        <w:t xml:space="preserve"> Land Cover Metric</w:t>
      </w:r>
      <w:r>
        <w:rPr>
          <w:sz w:val="28"/>
          <w:szCs w:val="28"/>
        </w:rPr>
        <w:t xml:space="preserve"> Table</w:t>
      </w:r>
    </w:p>
    <w:p w14:paraId="695E18D7" w14:textId="10B10B9E" w:rsidR="00A20152" w:rsidRDefault="00403A6B" w:rsidP="00A2771B">
      <w:pPr>
        <w:rPr>
          <w:rFonts w:cstheme="minorHAnsi"/>
          <w:shd w:val="clear" w:color="auto" w:fill="FFFFFF"/>
        </w:rPr>
      </w:pPr>
      <w:r>
        <w:rPr>
          <w:rFonts w:cstheme="minorHAnsi"/>
          <w:shd w:val="clear" w:color="auto" w:fill="FFFFFF"/>
        </w:rPr>
        <w:t xml:space="preserve">The land cover metrics table was imported into an R project workspace for cleaning using the </w:t>
      </w:r>
      <w:proofErr w:type="spellStart"/>
      <w:r>
        <w:rPr>
          <w:rFonts w:cstheme="minorHAnsi"/>
          <w:shd w:val="clear" w:color="auto" w:fill="FFFFFF"/>
        </w:rPr>
        <w:t>tidyverse</w:t>
      </w:r>
      <w:proofErr w:type="spellEnd"/>
      <w:r>
        <w:rPr>
          <w:rFonts w:cstheme="minorHAnsi"/>
          <w:shd w:val="clear" w:color="auto" w:fill="FFFFFF"/>
        </w:rPr>
        <w:t xml:space="preserve"> suite of packages. The .csv was cleaned of extraneous </w:t>
      </w:r>
      <w:r w:rsidR="0067344E">
        <w:rPr>
          <w:rFonts w:cstheme="minorHAnsi"/>
          <w:shd w:val="clear" w:color="auto" w:fill="FFFFFF"/>
        </w:rPr>
        <w:t>columns</w:t>
      </w:r>
      <w:r>
        <w:rPr>
          <w:rFonts w:cstheme="minorHAnsi"/>
          <w:shd w:val="clear" w:color="auto" w:fill="FFFFFF"/>
        </w:rPr>
        <w:t xml:space="preserve"> (geometry and Earth Engine </w:t>
      </w:r>
      <w:r w:rsidR="0067344E">
        <w:rPr>
          <w:rFonts w:cstheme="minorHAnsi"/>
          <w:shd w:val="clear" w:color="auto" w:fill="FFFFFF"/>
        </w:rPr>
        <w:t>system: index</w:t>
      </w:r>
      <w:r>
        <w:rPr>
          <w:rFonts w:cstheme="minorHAnsi"/>
          <w:shd w:val="clear" w:color="auto" w:fill="FFFFFF"/>
        </w:rPr>
        <w:t xml:space="preserve">) and split into two variables, class area, and classification change. </w:t>
      </w:r>
    </w:p>
    <w:p w14:paraId="6F7BD3AA" w14:textId="336A39FA" w:rsidR="00403A6B" w:rsidRDefault="00403A6B" w:rsidP="00A2771B">
      <w:pPr>
        <w:rPr>
          <w:rFonts w:cstheme="minorHAnsi"/>
          <w:shd w:val="clear" w:color="auto" w:fill="FFFFFF"/>
        </w:rPr>
      </w:pPr>
      <w:r>
        <w:rPr>
          <w:rFonts w:cstheme="minorHAnsi"/>
          <w:shd w:val="clear" w:color="auto" w:fill="FFFFFF"/>
        </w:rPr>
        <w:lastRenderedPageBreak/>
        <w:t xml:space="preserve">To format the classification change table, change codes were split into two separate columns, class in 2019 and class in 2021 using </w:t>
      </w:r>
      <w:proofErr w:type="spellStart"/>
      <w:r>
        <w:rPr>
          <w:rFonts w:cstheme="minorHAnsi"/>
          <w:shd w:val="clear" w:color="auto" w:fill="FFFFFF"/>
        </w:rPr>
        <w:t>str_sub</w:t>
      </w:r>
      <w:proofErr w:type="spellEnd"/>
      <w:r>
        <w:rPr>
          <w:rFonts w:cstheme="minorHAnsi"/>
          <w:shd w:val="clear" w:color="auto" w:fill="FFFFFF"/>
        </w:rPr>
        <w:t xml:space="preserve"> method of </w:t>
      </w:r>
      <w:proofErr w:type="spellStart"/>
      <w:r>
        <w:rPr>
          <w:rFonts w:cstheme="minorHAnsi"/>
          <w:shd w:val="clear" w:color="auto" w:fill="FFFFFF"/>
        </w:rPr>
        <w:t>stringr</w:t>
      </w:r>
      <w:proofErr w:type="spellEnd"/>
      <w:r>
        <w:rPr>
          <w:rFonts w:cstheme="minorHAnsi"/>
          <w:shd w:val="clear" w:color="auto" w:fill="FFFFFF"/>
        </w:rPr>
        <w:t xml:space="preserve"> R package. Records were grouped by class in 2019 and a total pixel sum for each 2019 class was added as a column to the table. Number of pixels </w:t>
      </w:r>
      <w:r w:rsidR="00FE3183">
        <w:rPr>
          <w:rFonts w:cstheme="minorHAnsi"/>
          <w:shd w:val="clear" w:color="auto" w:fill="FFFFFF"/>
        </w:rPr>
        <w:t>(</w:t>
      </w:r>
      <w:r>
        <w:rPr>
          <w:rFonts w:cstheme="minorHAnsi"/>
          <w:shd w:val="clear" w:color="auto" w:fill="FFFFFF"/>
        </w:rPr>
        <w:t>from 2021</w:t>
      </w:r>
      <w:r w:rsidR="00FE3183">
        <w:rPr>
          <w:rFonts w:cstheme="minorHAnsi"/>
          <w:shd w:val="clear" w:color="auto" w:fill="FFFFFF"/>
        </w:rPr>
        <w:t>)</w:t>
      </w:r>
      <w:r>
        <w:rPr>
          <w:rFonts w:cstheme="minorHAnsi"/>
          <w:shd w:val="clear" w:color="auto" w:fill="FFFFFF"/>
        </w:rPr>
        <w:t xml:space="preserve"> was divided by the</w:t>
      </w:r>
      <w:r w:rsidR="00FE3183">
        <w:rPr>
          <w:rFonts w:cstheme="minorHAnsi"/>
          <w:shd w:val="clear" w:color="auto" w:fill="FFFFFF"/>
        </w:rPr>
        <w:t xml:space="preserve"> pixel sum</w:t>
      </w:r>
      <w:r>
        <w:rPr>
          <w:rFonts w:cstheme="minorHAnsi"/>
          <w:shd w:val="clear" w:color="auto" w:fill="FFFFFF"/>
        </w:rPr>
        <w:t xml:space="preserve"> to get percent </w:t>
      </w:r>
      <w:r w:rsidR="00FE3183">
        <w:rPr>
          <w:rFonts w:cstheme="minorHAnsi"/>
          <w:shd w:val="clear" w:color="auto" w:fill="FFFFFF"/>
        </w:rPr>
        <w:t xml:space="preserve">change of each 2019 class. Numeric class codes were then converted to land cover type using a left join and a created code: cover key. </w:t>
      </w:r>
    </w:p>
    <w:p w14:paraId="4F1C5D8C" w14:textId="6D19F520" w:rsidR="00FE3183" w:rsidRDefault="00FE3183" w:rsidP="00A2771B">
      <w:pPr>
        <w:rPr>
          <w:rFonts w:cstheme="minorHAnsi"/>
          <w:shd w:val="clear" w:color="auto" w:fill="FFFFFF"/>
        </w:rPr>
      </w:pPr>
      <w:r>
        <w:rPr>
          <w:rFonts w:cstheme="minorHAnsi"/>
          <w:shd w:val="clear" w:color="auto" w:fill="FFFFFF"/>
        </w:rPr>
        <w:t xml:space="preserve">To format land cover area table, area was converted from square meters to square miles. </w:t>
      </w:r>
    </w:p>
    <w:p w14:paraId="17DDC97F" w14:textId="13632CFD" w:rsidR="00933415" w:rsidRDefault="00933415" w:rsidP="00A2771B">
      <w:pPr>
        <w:rPr>
          <w:rFonts w:cstheme="minorHAnsi"/>
          <w:shd w:val="clear" w:color="auto" w:fill="FFFFFF"/>
        </w:rPr>
      </w:pPr>
      <w:r>
        <w:rPr>
          <w:rFonts w:cstheme="minorHAnsi"/>
          <w:shd w:val="clear" w:color="auto" w:fill="FFFFFF"/>
        </w:rPr>
        <w:t xml:space="preserve">Both tables were exported as .csv filetypes using </w:t>
      </w:r>
      <w:proofErr w:type="spellStart"/>
      <w:r>
        <w:rPr>
          <w:rFonts w:cstheme="minorHAnsi"/>
          <w:shd w:val="clear" w:color="auto" w:fill="FFFFFF"/>
        </w:rPr>
        <w:t>write_csv</w:t>
      </w:r>
      <w:proofErr w:type="spellEnd"/>
      <w:r>
        <w:rPr>
          <w:rFonts w:cstheme="minorHAnsi"/>
          <w:shd w:val="clear" w:color="auto" w:fill="FFFFFF"/>
        </w:rPr>
        <w:t xml:space="preserve"> method. </w:t>
      </w:r>
    </w:p>
    <w:p w14:paraId="5A1E2DFD" w14:textId="78EBDE0E" w:rsidR="00344EAC" w:rsidRPr="00344EAC" w:rsidRDefault="00344EAC" w:rsidP="00344EAC">
      <w:pPr>
        <w:rPr>
          <w:sz w:val="28"/>
          <w:szCs w:val="28"/>
        </w:rPr>
      </w:pPr>
      <w:r w:rsidRPr="00344EAC">
        <w:rPr>
          <w:sz w:val="28"/>
          <w:szCs w:val="28"/>
        </w:rPr>
        <w:t>Import into Tableau and Creation of Dashboard</w:t>
      </w:r>
    </w:p>
    <w:p w14:paraId="6C6E00DE" w14:textId="77777777" w:rsidR="00A22A06" w:rsidRDefault="00344EAC" w:rsidP="00344EAC">
      <w:r w:rsidRPr="00344EAC">
        <w:t xml:space="preserve">The classification change and class area tables were imported into Tableau and a 4-figure dashboard was created. A bar chart of landcover area were created to show change of class areas from 2019 to 2021. A bar chart was created to show percentage change of each classification during this time period. Two </w:t>
      </w:r>
      <w:proofErr w:type="spellStart"/>
      <w:r w:rsidRPr="00344EAC">
        <w:t>treemaps</w:t>
      </w:r>
      <w:proofErr w:type="spellEnd"/>
      <w:r w:rsidRPr="00344EAC">
        <w:t xml:space="preserve"> were created. One to highlight each class in 2019, and the proportion that changed to different classes in 2021. The other </w:t>
      </w:r>
      <w:proofErr w:type="spellStart"/>
      <w:r w:rsidRPr="00344EAC">
        <w:t>treemap</w:t>
      </w:r>
      <w:proofErr w:type="spellEnd"/>
      <w:r w:rsidRPr="00344EAC">
        <w:t xml:space="preserve"> highlights each class in 2021 and shows what proportion of 2019 land cover classes make up each 2021 class.</w:t>
      </w:r>
    </w:p>
    <w:p w14:paraId="7F5B0D3F" w14:textId="314FB27F" w:rsidR="00A45CBB" w:rsidRDefault="00A45CBB" w:rsidP="00344EAC">
      <w:pPr>
        <w:rPr>
          <w:sz w:val="28"/>
          <w:szCs w:val="28"/>
        </w:rPr>
      </w:pPr>
      <w:r>
        <w:rPr>
          <w:sz w:val="28"/>
          <w:szCs w:val="28"/>
        </w:rPr>
        <w:t xml:space="preserve">Results </w:t>
      </w:r>
    </w:p>
    <w:p w14:paraId="11E3E00C" w14:textId="1404DE38" w:rsidR="00A45CBB" w:rsidRDefault="00B1174B" w:rsidP="00A45CBB">
      <w:pPr>
        <w:rPr>
          <w:rFonts w:cstheme="minorHAnsi"/>
          <w:shd w:val="clear" w:color="auto" w:fill="FFFFFF"/>
        </w:rPr>
      </w:pPr>
      <w:r>
        <w:rPr>
          <w:rFonts w:cstheme="minorHAnsi"/>
          <w:shd w:val="clear" w:color="auto" w:fill="FFFFFF"/>
        </w:rPr>
        <w:t>Land Cover Class Area table</w:t>
      </w:r>
    </w:p>
    <w:tbl>
      <w:tblPr>
        <w:tblW w:w="4360" w:type="dxa"/>
        <w:tblLook w:val="04A0" w:firstRow="1" w:lastRow="0" w:firstColumn="1" w:lastColumn="0" w:noHBand="0" w:noVBand="1"/>
      </w:tblPr>
      <w:tblGrid>
        <w:gridCol w:w="1380"/>
        <w:gridCol w:w="1720"/>
        <w:gridCol w:w="1390"/>
      </w:tblGrid>
      <w:tr w:rsidR="00B1174B" w:rsidRPr="00B1174B" w14:paraId="5099D2DB" w14:textId="77777777" w:rsidTr="00B1174B">
        <w:trPr>
          <w:trHeight w:val="300"/>
        </w:trPr>
        <w:tc>
          <w:tcPr>
            <w:tcW w:w="1380" w:type="dxa"/>
            <w:tcBorders>
              <w:top w:val="nil"/>
              <w:left w:val="nil"/>
              <w:bottom w:val="single" w:sz="4" w:space="0" w:color="C9C9C9"/>
              <w:right w:val="nil"/>
            </w:tcBorders>
            <w:shd w:val="clear" w:color="EDEDED" w:fill="EDEDED"/>
            <w:noWrap/>
            <w:vAlign w:val="bottom"/>
            <w:hideMark/>
          </w:tcPr>
          <w:p w14:paraId="530F4E5E" w14:textId="77777777" w:rsidR="00B1174B" w:rsidRPr="00B1174B" w:rsidRDefault="00B1174B" w:rsidP="00B1174B">
            <w:pPr>
              <w:spacing w:after="0" w:line="240" w:lineRule="auto"/>
              <w:rPr>
                <w:rFonts w:ascii="Calibri" w:eastAsia="Times New Roman" w:hAnsi="Calibri" w:cs="Calibri"/>
                <w:b/>
                <w:bCs/>
                <w:color w:val="000000"/>
              </w:rPr>
            </w:pPr>
            <w:r w:rsidRPr="00B1174B">
              <w:rPr>
                <w:rFonts w:ascii="Calibri" w:eastAsia="Times New Roman" w:hAnsi="Calibri" w:cs="Calibri"/>
                <w:b/>
                <w:bCs/>
                <w:color w:val="000000"/>
              </w:rPr>
              <w:t>Row Labels</w:t>
            </w:r>
          </w:p>
        </w:tc>
        <w:tc>
          <w:tcPr>
            <w:tcW w:w="1720" w:type="dxa"/>
            <w:tcBorders>
              <w:top w:val="nil"/>
              <w:left w:val="nil"/>
              <w:bottom w:val="single" w:sz="4" w:space="0" w:color="C9C9C9"/>
              <w:right w:val="nil"/>
            </w:tcBorders>
            <w:shd w:val="clear" w:color="EDEDED" w:fill="EDEDED"/>
            <w:noWrap/>
            <w:vAlign w:val="bottom"/>
            <w:hideMark/>
          </w:tcPr>
          <w:p w14:paraId="0D3E3CDA" w14:textId="77777777" w:rsidR="00B1174B" w:rsidRPr="00B1174B" w:rsidRDefault="00B1174B" w:rsidP="00B1174B">
            <w:pPr>
              <w:spacing w:after="0" w:line="240" w:lineRule="auto"/>
              <w:jc w:val="right"/>
              <w:rPr>
                <w:rFonts w:ascii="Calibri" w:eastAsia="Times New Roman" w:hAnsi="Calibri" w:cs="Calibri"/>
                <w:b/>
                <w:bCs/>
                <w:color w:val="000000"/>
              </w:rPr>
            </w:pPr>
            <w:r w:rsidRPr="00B1174B">
              <w:rPr>
                <w:rFonts w:ascii="Calibri" w:eastAsia="Times New Roman" w:hAnsi="Calibri" w:cs="Calibri"/>
                <w:b/>
                <w:bCs/>
                <w:color w:val="000000"/>
              </w:rPr>
              <w:t>2019</w:t>
            </w:r>
          </w:p>
        </w:tc>
        <w:tc>
          <w:tcPr>
            <w:tcW w:w="1260" w:type="dxa"/>
            <w:tcBorders>
              <w:top w:val="nil"/>
              <w:left w:val="nil"/>
              <w:bottom w:val="single" w:sz="4" w:space="0" w:color="C9C9C9"/>
              <w:right w:val="nil"/>
            </w:tcBorders>
            <w:shd w:val="clear" w:color="EDEDED" w:fill="EDEDED"/>
            <w:noWrap/>
            <w:vAlign w:val="bottom"/>
            <w:hideMark/>
          </w:tcPr>
          <w:p w14:paraId="27B11C5D" w14:textId="77777777" w:rsidR="00B1174B" w:rsidRPr="00B1174B" w:rsidRDefault="00B1174B" w:rsidP="00B1174B">
            <w:pPr>
              <w:spacing w:after="0" w:line="240" w:lineRule="auto"/>
              <w:jc w:val="right"/>
              <w:rPr>
                <w:rFonts w:ascii="Calibri" w:eastAsia="Times New Roman" w:hAnsi="Calibri" w:cs="Calibri"/>
                <w:b/>
                <w:bCs/>
                <w:color w:val="000000"/>
              </w:rPr>
            </w:pPr>
            <w:r w:rsidRPr="00B1174B">
              <w:rPr>
                <w:rFonts w:ascii="Calibri" w:eastAsia="Times New Roman" w:hAnsi="Calibri" w:cs="Calibri"/>
                <w:b/>
                <w:bCs/>
                <w:color w:val="000000"/>
              </w:rPr>
              <w:t>2021</w:t>
            </w:r>
          </w:p>
        </w:tc>
      </w:tr>
      <w:tr w:rsidR="00B1174B" w:rsidRPr="00B1174B" w14:paraId="6052DB1B" w14:textId="77777777" w:rsidTr="00B1174B">
        <w:trPr>
          <w:trHeight w:val="300"/>
        </w:trPr>
        <w:tc>
          <w:tcPr>
            <w:tcW w:w="1380" w:type="dxa"/>
            <w:tcBorders>
              <w:top w:val="nil"/>
              <w:left w:val="nil"/>
              <w:bottom w:val="nil"/>
              <w:right w:val="nil"/>
            </w:tcBorders>
            <w:shd w:val="clear" w:color="auto" w:fill="auto"/>
            <w:noWrap/>
            <w:vAlign w:val="bottom"/>
            <w:hideMark/>
          </w:tcPr>
          <w:p w14:paraId="383B08CE" w14:textId="553D6947"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720" w:type="dxa"/>
            <w:tcBorders>
              <w:top w:val="nil"/>
              <w:left w:val="nil"/>
              <w:bottom w:val="nil"/>
              <w:right w:val="nil"/>
            </w:tcBorders>
            <w:shd w:val="clear" w:color="auto" w:fill="auto"/>
            <w:noWrap/>
            <w:vAlign w:val="bottom"/>
            <w:hideMark/>
          </w:tcPr>
          <w:p w14:paraId="4BCD9A3B"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127.7083174</w:t>
            </w:r>
          </w:p>
        </w:tc>
        <w:tc>
          <w:tcPr>
            <w:tcW w:w="1260" w:type="dxa"/>
            <w:tcBorders>
              <w:top w:val="nil"/>
              <w:left w:val="nil"/>
              <w:bottom w:val="nil"/>
              <w:right w:val="nil"/>
            </w:tcBorders>
            <w:shd w:val="clear" w:color="auto" w:fill="auto"/>
            <w:noWrap/>
            <w:vAlign w:val="bottom"/>
            <w:hideMark/>
          </w:tcPr>
          <w:p w14:paraId="29A2A9A5"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115.4253809</w:t>
            </w:r>
          </w:p>
        </w:tc>
      </w:tr>
      <w:tr w:rsidR="00B1174B" w:rsidRPr="00B1174B" w14:paraId="225CBBDC" w14:textId="77777777" w:rsidTr="00B1174B">
        <w:trPr>
          <w:trHeight w:val="300"/>
        </w:trPr>
        <w:tc>
          <w:tcPr>
            <w:tcW w:w="1380" w:type="dxa"/>
            <w:tcBorders>
              <w:top w:val="nil"/>
              <w:left w:val="nil"/>
              <w:bottom w:val="nil"/>
              <w:right w:val="nil"/>
            </w:tcBorders>
            <w:shd w:val="clear" w:color="auto" w:fill="auto"/>
            <w:noWrap/>
            <w:vAlign w:val="bottom"/>
            <w:hideMark/>
          </w:tcPr>
          <w:p w14:paraId="65AC958A"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w:t>
            </w:r>
          </w:p>
        </w:tc>
        <w:tc>
          <w:tcPr>
            <w:tcW w:w="1720" w:type="dxa"/>
            <w:tcBorders>
              <w:top w:val="nil"/>
              <w:left w:val="nil"/>
              <w:bottom w:val="nil"/>
              <w:right w:val="nil"/>
            </w:tcBorders>
            <w:shd w:val="clear" w:color="auto" w:fill="auto"/>
            <w:noWrap/>
            <w:vAlign w:val="bottom"/>
            <w:hideMark/>
          </w:tcPr>
          <w:p w14:paraId="28F1BD34"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353.1640242</w:t>
            </w:r>
          </w:p>
        </w:tc>
        <w:tc>
          <w:tcPr>
            <w:tcW w:w="1260" w:type="dxa"/>
            <w:tcBorders>
              <w:top w:val="nil"/>
              <w:left w:val="nil"/>
              <w:bottom w:val="nil"/>
              <w:right w:val="nil"/>
            </w:tcBorders>
            <w:shd w:val="clear" w:color="auto" w:fill="auto"/>
            <w:noWrap/>
            <w:vAlign w:val="bottom"/>
            <w:hideMark/>
          </w:tcPr>
          <w:p w14:paraId="5CF44736"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330.6891724</w:t>
            </w:r>
          </w:p>
        </w:tc>
      </w:tr>
      <w:tr w:rsidR="00B1174B" w:rsidRPr="00B1174B" w14:paraId="09F68245" w14:textId="77777777" w:rsidTr="00B1174B">
        <w:trPr>
          <w:trHeight w:val="300"/>
        </w:trPr>
        <w:tc>
          <w:tcPr>
            <w:tcW w:w="1380" w:type="dxa"/>
            <w:tcBorders>
              <w:top w:val="nil"/>
              <w:left w:val="nil"/>
              <w:bottom w:val="nil"/>
              <w:right w:val="nil"/>
            </w:tcBorders>
            <w:shd w:val="clear" w:color="auto" w:fill="auto"/>
            <w:noWrap/>
            <w:vAlign w:val="bottom"/>
            <w:hideMark/>
          </w:tcPr>
          <w:p w14:paraId="5A9FA736"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720" w:type="dxa"/>
            <w:tcBorders>
              <w:top w:val="nil"/>
              <w:left w:val="nil"/>
              <w:bottom w:val="nil"/>
              <w:right w:val="nil"/>
            </w:tcBorders>
            <w:shd w:val="clear" w:color="auto" w:fill="auto"/>
            <w:noWrap/>
            <w:vAlign w:val="bottom"/>
            <w:hideMark/>
          </w:tcPr>
          <w:p w14:paraId="39DE969D"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158.0239715</w:t>
            </w:r>
          </w:p>
        </w:tc>
        <w:tc>
          <w:tcPr>
            <w:tcW w:w="1260" w:type="dxa"/>
            <w:tcBorders>
              <w:top w:val="nil"/>
              <w:left w:val="nil"/>
              <w:bottom w:val="nil"/>
              <w:right w:val="nil"/>
            </w:tcBorders>
            <w:shd w:val="clear" w:color="auto" w:fill="auto"/>
            <w:noWrap/>
            <w:vAlign w:val="bottom"/>
            <w:hideMark/>
          </w:tcPr>
          <w:p w14:paraId="2B44D044"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192.8066294</w:t>
            </w:r>
          </w:p>
        </w:tc>
      </w:tr>
      <w:tr w:rsidR="00B1174B" w:rsidRPr="00B1174B" w14:paraId="3625D3A0" w14:textId="77777777" w:rsidTr="00B1174B">
        <w:trPr>
          <w:trHeight w:val="300"/>
        </w:trPr>
        <w:tc>
          <w:tcPr>
            <w:tcW w:w="1380" w:type="dxa"/>
            <w:tcBorders>
              <w:top w:val="nil"/>
              <w:left w:val="nil"/>
              <w:bottom w:val="nil"/>
              <w:right w:val="nil"/>
            </w:tcBorders>
            <w:shd w:val="clear" w:color="auto" w:fill="auto"/>
            <w:noWrap/>
            <w:vAlign w:val="bottom"/>
            <w:hideMark/>
          </w:tcPr>
          <w:p w14:paraId="50F04212"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720" w:type="dxa"/>
            <w:tcBorders>
              <w:top w:val="nil"/>
              <w:left w:val="nil"/>
              <w:bottom w:val="nil"/>
              <w:right w:val="nil"/>
            </w:tcBorders>
            <w:shd w:val="clear" w:color="auto" w:fill="auto"/>
            <w:noWrap/>
            <w:vAlign w:val="bottom"/>
            <w:hideMark/>
          </w:tcPr>
          <w:p w14:paraId="2C237E7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9.845823843</w:t>
            </w:r>
          </w:p>
        </w:tc>
        <w:tc>
          <w:tcPr>
            <w:tcW w:w="1260" w:type="dxa"/>
            <w:tcBorders>
              <w:top w:val="nil"/>
              <w:left w:val="nil"/>
              <w:bottom w:val="nil"/>
              <w:right w:val="nil"/>
            </w:tcBorders>
            <w:shd w:val="clear" w:color="auto" w:fill="auto"/>
            <w:noWrap/>
            <w:vAlign w:val="bottom"/>
            <w:hideMark/>
          </w:tcPr>
          <w:p w14:paraId="68B6569E"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9.821214087</w:t>
            </w:r>
          </w:p>
        </w:tc>
      </w:tr>
      <w:tr w:rsidR="00B1174B" w:rsidRPr="00B1174B" w14:paraId="7E476758" w14:textId="77777777" w:rsidTr="00B1174B">
        <w:trPr>
          <w:trHeight w:val="300"/>
        </w:trPr>
        <w:tc>
          <w:tcPr>
            <w:tcW w:w="1380" w:type="dxa"/>
            <w:tcBorders>
              <w:top w:val="single" w:sz="4" w:space="0" w:color="C9C9C9"/>
              <w:left w:val="nil"/>
              <w:bottom w:val="nil"/>
              <w:right w:val="nil"/>
            </w:tcBorders>
            <w:shd w:val="clear" w:color="EDEDED" w:fill="EDEDED"/>
            <w:noWrap/>
            <w:vAlign w:val="bottom"/>
            <w:hideMark/>
          </w:tcPr>
          <w:p w14:paraId="64346E00" w14:textId="77777777" w:rsidR="00B1174B" w:rsidRPr="00B1174B" w:rsidRDefault="00B1174B" w:rsidP="00B1174B">
            <w:pPr>
              <w:spacing w:after="0" w:line="240" w:lineRule="auto"/>
              <w:rPr>
                <w:rFonts w:ascii="Calibri" w:eastAsia="Times New Roman" w:hAnsi="Calibri" w:cs="Calibri"/>
                <w:b/>
                <w:bCs/>
                <w:color w:val="000000"/>
              </w:rPr>
            </w:pPr>
            <w:r w:rsidRPr="00B1174B">
              <w:rPr>
                <w:rFonts w:ascii="Calibri" w:eastAsia="Times New Roman" w:hAnsi="Calibri" w:cs="Calibri"/>
                <w:b/>
                <w:bCs/>
                <w:color w:val="000000"/>
              </w:rPr>
              <w:t>Grand Total</w:t>
            </w:r>
          </w:p>
        </w:tc>
        <w:tc>
          <w:tcPr>
            <w:tcW w:w="1720" w:type="dxa"/>
            <w:tcBorders>
              <w:top w:val="single" w:sz="4" w:space="0" w:color="C9C9C9"/>
              <w:left w:val="nil"/>
              <w:bottom w:val="nil"/>
              <w:right w:val="nil"/>
            </w:tcBorders>
            <w:shd w:val="clear" w:color="EDEDED" w:fill="EDEDED"/>
            <w:noWrap/>
            <w:vAlign w:val="bottom"/>
            <w:hideMark/>
          </w:tcPr>
          <w:p w14:paraId="4A6CDDC6" w14:textId="77777777" w:rsidR="00B1174B" w:rsidRPr="00B1174B" w:rsidRDefault="00B1174B" w:rsidP="00B1174B">
            <w:pPr>
              <w:spacing w:after="0" w:line="240" w:lineRule="auto"/>
              <w:jc w:val="right"/>
              <w:rPr>
                <w:rFonts w:ascii="Calibri" w:eastAsia="Times New Roman" w:hAnsi="Calibri" w:cs="Calibri"/>
                <w:b/>
                <w:bCs/>
                <w:color w:val="000000"/>
              </w:rPr>
            </w:pPr>
            <w:r w:rsidRPr="00B1174B">
              <w:rPr>
                <w:rFonts w:ascii="Calibri" w:eastAsia="Times New Roman" w:hAnsi="Calibri" w:cs="Calibri"/>
                <w:b/>
                <w:bCs/>
                <w:color w:val="000000"/>
              </w:rPr>
              <w:t>648.7421369</w:t>
            </w:r>
          </w:p>
        </w:tc>
        <w:tc>
          <w:tcPr>
            <w:tcW w:w="1260" w:type="dxa"/>
            <w:tcBorders>
              <w:top w:val="single" w:sz="4" w:space="0" w:color="C9C9C9"/>
              <w:left w:val="nil"/>
              <w:bottom w:val="nil"/>
              <w:right w:val="nil"/>
            </w:tcBorders>
            <w:shd w:val="clear" w:color="EDEDED" w:fill="EDEDED"/>
            <w:noWrap/>
            <w:vAlign w:val="bottom"/>
            <w:hideMark/>
          </w:tcPr>
          <w:p w14:paraId="4D84E4B9" w14:textId="77777777" w:rsidR="00B1174B" w:rsidRPr="00B1174B" w:rsidRDefault="00B1174B" w:rsidP="00B1174B">
            <w:pPr>
              <w:spacing w:after="0" w:line="240" w:lineRule="auto"/>
              <w:jc w:val="right"/>
              <w:rPr>
                <w:rFonts w:ascii="Calibri" w:eastAsia="Times New Roman" w:hAnsi="Calibri" w:cs="Calibri"/>
                <w:b/>
                <w:bCs/>
                <w:color w:val="000000"/>
              </w:rPr>
            </w:pPr>
            <w:r w:rsidRPr="00B1174B">
              <w:rPr>
                <w:rFonts w:ascii="Calibri" w:eastAsia="Times New Roman" w:hAnsi="Calibri" w:cs="Calibri"/>
                <w:b/>
                <w:bCs/>
                <w:color w:val="000000"/>
              </w:rPr>
              <w:t>648.7423968</w:t>
            </w:r>
          </w:p>
        </w:tc>
      </w:tr>
    </w:tbl>
    <w:p w14:paraId="07FC5F8B" w14:textId="4FE2913E" w:rsidR="00B1174B" w:rsidRDefault="00B1174B" w:rsidP="00A45CBB">
      <w:pPr>
        <w:rPr>
          <w:sz w:val="28"/>
          <w:szCs w:val="28"/>
        </w:rPr>
      </w:pPr>
    </w:p>
    <w:p w14:paraId="41EACF31" w14:textId="08A108CE" w:rsidR="00B1174B" w:rsidRDefault="00B1174B" w:rsidP="00A45CBB">
      <w:pPr>
        <w:rPr>
          <w:sz w:val="28"/>
          <w:szCs w:val="28"/>
        </w:rPr>
      </w:pPr>
      <w:r>
        <w:rPr>
          <w:rFonts w:cstheme="minorHAnsi"/>
          <w:shd w:val="clear" w:color="auto" w:fill="FFFFFF"/>
        </w:rPr>
        <w:t>Classification change table</w:t>
      </w:r>
    </w:p>
    <w:tbl>
      <w:tblPr>
        <w:tblW w:w="4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1199"/>
        <w:gridCol w:w="1053"/>
        <w:gridCol w:w="1575"/>
      </w:tblGrid>
      <w:tr w:rsidR="00B1174B" w:rsidRPr="00B1174B" w14:paraId="6CE77FA8" w14:textId="77777777" w:rsidTr="00B1174B">
        <w:trPr>
          <w:trHeight w:val="300"/>
        </w:trPr>
        <w:tc>
          <w:tcPr>
            <w:tcW w:w="1013" w:type="dxa"/>
            <w:shd w:val="clear" w:color="auto" w:fill="auto"/>
            <w:noWrap/>
            <w:vAlign w:val="bottom"/>
            <w:hideMark/>
          </w:tcPr>
          <w:p w14:paraId="593C7A1E"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Class2019</w:t>
            </w:r>
          </w:p>
        </w:tc>
        <w:tc>
          <w:tcPr>
            <w:tcW w:w="1013" w:type="dxa"/>
            <w:shd w:val="clear" w:color="auto" w:fill="auto"/>
            <w:noWrap/>
            <w:vAlign w:val="bottom"/>
            <w:hideMark/>
          </w:tcPr>
          <w:p w14:paraId="0025C557"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Class2021</w:t>
            </w:r>
          </w:p>
        </w:tc>
        <w:tc>
          <w:tcPr>
            <w:tcW w:w="960" w:type="dxa"/>
            <w:shd w:val="clear" w:color="auto" w:fill="auto"/>
            <w:noWrap/>
            <w:vAlign w:val="bottom"/>
            <w:hideMark/>
          </w:tcPr>
          <w:p w14:paraId="4410586C"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Pixels</w:t>
            </w:r>
          </w:p>
        </w:tc>
        <w:tc>
          <w:tcPr>
            <w:tcW w:w="1389" w:type="dxa"/>
            <w:shd w:val="clear" w:color="auto" w:fill="auto"/>
            <w:noWrap/>
            <w:vAlign w:val="bottom"/>
            <w:hideMark/>
          </w:tcPr>
          <w:p w14:paraId="421CFB75" w14:textId="77777777" w:rsidR="00B1174B" w:rsidRPr="00B1174B" w:rsidRDefault="00B1174B" w:rsidP="00B1174B">
            <w:pPr>
              <w:spacing w:after="0" w:line="240" w:lineRule="auto"/>
              <w:rPr>
                <w:rFonts w:ascii="Calibri" w:eastAsia="Times New Roman" w:hAnsi="Calibri" w:cs="Calibri"/>
                <w:color w:val="000000"/>
              </w:rPr>
            </w:pPr>
            <w:proofErr w:type="spellStart"/>
            <w:r w:rsidRPr="00B1174B">
              <w:rPr>
                <w:rFonts w:ascii="Calibri" w:eastAsia="Times New Roman" w:hAnsi="Calibri" w:cs="Calibri"/>
                <w:color w:val="000000"/>
              </w:rPr>
              <w:t>PercentChange</w:t>
            </w:r>
            <w:proofErr w:type="spellEnd"/>
          </w:p>
        </w:tc>
      </w:tr>
      <w:tr w:rsidR="00B1174B" w:rsidRPr="00B1174B" w14:paraId="289D15F6" w14:textId="77777777" w:rsidTr="00B1174B">
        <w:trPr>
          <w:trHeight w:val="300"/>
        </w:trPr>
        <w:tc>
          <w:tcPr>
            <w:tcW w:w="1013" w:type="dxa"/>
            <w:shd w:val="clear" w:color="auto" w:fill="auto"/>
            <w:noWrap/>
            <w:vAlign w:val="bottom"/>
            <w:hideMark/>
          </w:tcPr>
          <w:p w14:paraId="08194D2A"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013" w:type="dxa"/>
            <w:shd w:val="clear" w:color="auto" w:fill="auto"/>
            <w:noWrap/>
            <w:vAlign w:val="bottom"/>
            <w:hideMark/>
          </w:tcPr>
          <w:p w14:paraId="4DB204EC"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960" w:type="dxa"/>
            <w:shd w:val="clear" w:color="auto" w:fill="auto"/>
            <w:noWrap/>
            <w:vAlign w:val="bottom"/>
            <w:hideMark/>
          </w:tcPr>
          <w:p w14:paraId="4173A235"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539548.3</w:t>
            </w:r>
          </w:p>
        </w:tc>
        <w:tc>
          <w:tcPr>
            <w:tcW w:w="1389" w:type="dxa"/>
            <w:shd w:val="clear" w:color="auto" w:fill="auto"/>
            <w:noWrap/>
            <w:vAlign w:val="bottom"/>
            <w:hideMark/>
          </w:tcPr>
          <w:p w14:paraId="0C22A83E"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0.881198</w:t>
            </w:r>
          </w:p>
        </w:tc>
      </w:tr>
      <w:tr w:rsidR="00B1174B" w:rsidRPr="00B1174B" w14:paraId="18382E14" w14:textId="77777777" w:rsidTr="00B1174B">
        <w:trPr>
          <w:trHeight w:val="300"/>
        </w:trPr>
        <w:tc>
          <w:tcPr>
            <w:tcW w:w="1013" w:type="dxa"/>
            <w:shd w:val="clear" w:color="auto" w:fill="auto"/>
            <w:noWrap/>
            <w:vAlign w:val="bottom"/>
            <w:hideMark/>
          </w:tcPr>
          <w:p w14:paraId="2D604420"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013" w:type="dxa"/>
            <w:shd w:val="clear" w:color="auto" w:fill="auto"/>
            <w:noWrap/>
            <w:vAlign w:val="bottom"/>
            <w:hideMark/>
          </w:tcPr>
          <w:p w14:paraId="61225D95" w14:textId="29108EB1"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960" w:type="dxa"/>
            <w:shd w:val="clear" w:color="auto" w:fill="auto"/>
            <w:noWrap/>
            <w:vAlign w:val="bottom"/>
            <w:hideMark/>
          </w:tcPr>
          <w:p w14:paraId="7E6D14C9"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31190.64</w:t>
            </w:r>
          </w:p>
        </w:tc>
        <w:tc>
          <w:tcPr>
            <w:tcW w:w="1389" w:type="dxa"/>
            <w:shd w:val="clear" w:color="auto" w:fill="auto"/>
            <w:noWrap/>
            <w:vAlign w:val="bottom"/>
            <w:hideMark/>
          </w:tcPr>
          <w:p w14:paraId="39C3664B"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0.050941</w:t>
            </w:r>
          </w:p>
        </w:tc>
      </w:tr>
      <w:tr w:rsidR="00B1174B" w:rsidRPr="00B1174B" w14:paraId="3F75CF25" w14:textId="77777777" w:rsidTr="00B1174B">
        <w:trPr>
          <w:trHeight w:val="300"/>
        </w:trPr>
        <w:tc>
          <w:tcPr>
            <w:tcW w:w="1013" w:type="dxa"/>
            <w:shd w:val="clear" w:color="auto" w:fill="auto"/>
            <w:noWrap/>
            <w:vAlign w:val="bottom"/>
            <w:hideMark/>
          </w:tcPr>
          <w:p w14:paraId="3E4C7F25"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013" w:type="dxa"/>
            <w:shd w:val="clear" w:color="auto" w:fill="auto"/>
            <w:noWrap/>
            <w:vAlign w:val="bottom"/>
            <w:hideMark/>
          </w:tcPr>
          <w:p w14:paraId="17B68C08"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960" w:type="dxa"/>
            <w:shd w:val="clear" w:color="auto" w:fill="auto"/>
            <w:noWrap/>
            <w:vAlign w:val="bottom"/>
            <w:hideMark/>
          </w:tcPr>
          <w:p w14:paraId="5126BD5C"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9802.835</w:t>
            </w:r>
          </w:p>
        </w:tc>
        <w:tc>
          <w:tcPr>
            <w:tcW w:w="1389" w:type="dxa"/>
            <w:shd w:val="clear" w:color="auto" w:fill="auto"/>
            <w:noWrap/>
            <w:vAlign w:val="bottom"/>
            <w:hideMark/>
          </w:tcPr>
          <w:p w14:paraId="563B63F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0.01601</w:t>
            </w:r>
          </w:p>
        </w:tc>
      </w:tr>
      <w:tr w:rsidR="00B1174B" w:rsidRPr="00B1174B" w14:paraId="36001B9A" w14:textId="77777777" w:rsidTr="00B1174B">
        <w:trPr>
          <w:trHeight w:val="300"/>
        </w:trPr>
        <w:tc>
          <w:tcPr>
            <w:tcW w:w="1013" w:type="dxa"/>
            <w:shd w:val="clear" w:color="auto" w:fill="auto"/>
            <w:noWrap/>
            <w:vAlign w:val="bottom"/>
            <w:hideMark/>
          </w:tcPr>
          <w:p w14:paraId="259899EE"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013" w:type="dxa"/>
            <w:shd w:val="clear" w:color="auto" w:fill="auto"/>
            <w:noWrap/>
            <w:vAlign w:val="bottom"/>
            <w:hideMark/>
          </w:tcPr>
          <w:p w14:paraId="6A5610FB"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960" w:type="dxa"/>
            <w:shd w:val="clear" w:color="auto" w:fill="auto"/>
            <w:noWrap/>
            <w:vAlign w:val="bottom"/>
            <w:hideMark/>
          </w:tcPr>
          <w:p w14:paraId="02D65F01"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31747.53</w:t>
            </w:r>
          </w:p>
        </w:tc>
        <w:tc>
          <w:tcPr>
            <w:tcW w:w="1389" w:type="dxa"/>
            <w:shd w:val="clear" w:color="auto" w:fill="auto"/>
            <w:noWrap/>
            <w:vAlign w:val="bottom"/>
            <w:hideMark/>
          </w:tcPr>
          <w:p w14:paraId="75075977"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0.051851</w:t>
            </w:r>
          </w:p>
        </w:tc>
      </w:tr>
      <w:tr w:rsidR="00B1174B" w:rsidRPr="00B1174B" w14:paraId="74E94892" w14:textId="77777777" w:rsidTr="00B1174B">
        <w:trPr>
          <w:trHeight w:val="300"/>
        </w:trPr>
        <w:tc>
          <w:tcPr>
            <w:tcW w:w="1013" w:type="dxa"/>
            <w:shd w:val="clear" w:color="auto" w:fill="auto"/>
            <w:noWrap/>
            <w:vAlign w:val="bottom"/>
            <w:hideMark/>
          </w:tcPr>
          <w:p w14:paraId="3D2FA69B" w14:textId="286E7F48"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013" w:type="dxa"/>
            <w:shd w:val="clear" w:color="auto" w:fill="auto"/>
            <w:noWrap/>
            <w:vAlign w:val="bottom"/>
            <w:hideMark/>
          </w:tcPr>
          <w:p w14:paraId="681762F8"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960" w:type="dxa"/>
            <w:shd w:val="clear" w:color="auto" w:fill="auto"/>
            <w:noWrap/>
            <w:vAlign w:val="bottom"/>
            <w:hideMark/>
          </w:tcPr>
          <w:p w14:paraId="643CBC0D"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124298.8</w:t>
            </w:r>
          </w:p>
        </w:tc>
        <w:tc>
          <w:tcPr>
            <w:tcW w:w="1389" w:type="dxa"/>
            <w:shd w:val="clear" w:color="auto" w:fill="auto"/>
            <w:noWrap/>
            <w:vAlign w:val="bottom"/>
            <w:hideMark/>
          </w:tcPr>
          <w:p w14:paraId="09073783"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0.2513</w:t>
            </w:r>
          </w:p>
        </w:tc>
      </w:tr>
      <w:tr w:rsidR="00B1174B" w:rsidRPr="00B1174B" w14:paraId="6B5C0E81" w14:textId="77777777" w:rsidTr="00B1174B">
        <w:trPr>
          <w:trHeight w:val="300"/>
        </w:trPr>
        <w:tc>
          <w:tcPr>
            <w:tcW w:w="1013" w:type="dxa"/>
            <w:shd w:val="clear" w:color="auto" w:fill="auto"/>
            <w:noWrap/>
            <w:vAlign w:val="bottom"/>
            <w:hideMark/>
          </w:tcPr>
          <w:p w14:paraId="3491FAC8" w14:textId="4435FCB1"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013" w:type="dxa"/>
            <w:shd w:val="clear" w:color="auto" w:fill="auto"/>
            <w:noWrap/>
            <w:vAlign w:val="bottom"/>
            <w:hideMark/>
          </w:tcPr>
          <w:p w14:paraId="5F4E9A4E" w14:textId="1819A522"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960" w:type="dxa"/>
            <w:shd w:val="clear" w:color="auto" w:fill="auto"/>
            <w:noWrap/>
            <w:vAlign w:val="bottom"/>
            <w:hideMark/>
          </w:tcPr>
          <w:p w14:paraId="65827F65"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310249.5</w:t>
            </w:r>
          </w:p>
        </w:tc>
        <w:tc>
          <w:tcPr>
            <w:tcW w:w="1389" w:type="dxa"/>
            <w:shd w:val="clear" w:color="auto" w:fill="auto"/>
            <w:noWrap/>
            <w:vAlign w:val="bottom"/>
            <w:hideMark/>
          </w:tcPr>
          <w:p w14:paraId="5A5E3675"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0.627244</w:t>
            </w:r>
          </w:p>
        </w:tc>
      </w:tr>
      <w:tr w:rsidR="00B1174B" w:rsidRPr="00B1174B" w14:paraId="5C6A5BBC" w14:textId="77777777" w:rsidTr="00B1174B">
        <w:trPr>
          <w:trHeight w:val="300"/>
        </w:trPr>
        <w:tc>
          <w:tcPr>
            <w:tcW w:w="1013" w:type="dxa"/>
            <w:shd w:val="clear" w:color="auto" w:fill="auto"/>
            <w:noWrap/>
            <w:vAlign w:val="bottom"/>
            <w:hideMark/>
          </w:tcPr>
          <w:p w14:paraId="45A54933" w14:textId="73A51A48"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013" w:type="dxa"/>
            <w:shd w:val="clear" w:color="auto" w:fill="auto"/>
            <w:noWrap/>
            <w:vAlign w:val="bottom"/>
            <w:hideMark/>
          </w:tcPr>
          <w:p w14:paraId="70F5F760"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960" w:type="dxa"/>
            <w:shd w:val="clear" w:color="auto" w:fill="auto"/>
            <w:noWrap/>
            <w:vAlign w:val="bottom"/>
            <w:hideMark/>
          </w:tcPr>
          <w:p w14:paraId="27201384"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2468.984</w:t>
            </w:r>
          </w:p>
        </w:tc>
        <w:tc>
          <w:tcPr>
            <w:tcW w:w="1389" w:type="dxa"/>
            <w:shd w:val="clear" w:color="auto" w:fill="auto"/>
            <w:noWrap/>
            <w:vAlign w:val="bottom"/>
            <w:hideMark/>
          </w:tcPr>
          <w:p w14:paraId="14996953"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0.004992</w:t>
            </w:r>
          </w:p>
        </w:tc>
      </w:tr>
      <w:tr w:rsidR="00B1174B" w:rsidRPr="00B1174B" w14:paraId="55621332" w14:textId="77777777" w:rsidTr="00B1174B">
        <w:trPr>
          <w:trHeight w:val="300"/>
        </w:trPr>
        <w:tc>
          <w:tcPr>
            <w:tcW w:w="1013" w:type="dxa"/>
            <w:shd w:val="clear" w:color="auto" w:fill="auto"/>
            <w:noWrap/>
            <w:vAlign w:val="bottom"/>
            <w:hideMark/>
          </w:tcPr>
          <w:p w14:paraId="774E192E" w14:textId="5689BAB1"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013" w:type="dxa"/>
            <w:shd w:val="clear" w:color="auto" w:fill="auto"/>
            <w:noWrap/>
            <w:vAlign w:val="bottom"/>
            <w:hideMark/>
          </w:tcPr>
          <w:p w14:paraId="0A28EA68"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960" w:type="dxa"/>
            <w:shd w:val="clear" w:color="auto" w:fill="auto"/>
            <w:noWrap/>
            <w:vAlign w:val="bottom"/>
            <w:hideMark/>
          </w:tcPr>
          <w:p w14:paraId="5EB55273"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57605.63</w:t>
            </w:r>
          </w:p>
        </w:tc>
        <w:tc>
          <w:tcPr>
            <w:tcW w:w="1389" w:type="dxa"/>
            <w:shd w:val="clear" w:color="auto" w:fill="auto"/>
            <w:noWrap/>
            <w:vAlign w:val="bottom"/>
            <w:hideMark/>
          </w:tcPr>
          <w:p w14:paraId="6D28E83B"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0.116464</w:t>
            </w:r>
          </w:p>
        </w:tc>
      </w:tr>
      <w:tr w:rsidR="00B1174B" w:rsidRPr="00B1174B" w14:paraId="708A67CE" w14:textId="77777777" w:rsidTr="00B1174B">
        <w:trPr>
          <w:trHeight w:val="300"/>
        </w:trPr>
        <w:tc>
          <w:tcPr>
            <w:tcW w:w="1013" w:type="dxa"/>
            <w:shd w:val="clear" w:color="auto" w:fill="auto"/>
            <w:noWrap/>
            <w:vAlign w:val="bottom"/>
            <w:hideMark/>
          </w:tcPr>
          <w:p w14:paraId="2E87576E"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013" w:type="dxa"/>
            <w:shd w:val="clear" w:color="auto" w:fill="auto"/>
            <w:noWrap/>
            <w:vAlign w:val="bottom"/>
            <w:hideMark/>
          </w:tcPr>
          <w:p w14:paraId="1931F0E1"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960" w:type="dxa"/>
            <w:shd w:val="clear" w:color="auto" w:fill="auto"/>
            <w:noWrap/>
            <w:vAlign w:val="bottom"/>
            <w:hideMark/>
          </w:tcPr>
          <w:p w14:paraId="2BF29A04"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9647.082</w:t>
            </w:r>
          </w:p>
        </w:tc>
        <w:tc>
          <w:tcPr>
            <w:tcW w:w="1389" w:type="dxa"/>
            <w:shd w:val="clear" w:color="auto" w:fill="auto"/>
            <w:noWrap/>
            <w:vAlign w:val="bottom"/>
            <w:hideMark/>
          </w:tcPr>
          <w:p w14:paraId="150B60B9"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0.252399</w:t>
            </w:r>
          </w:p>
        </w:tc>
      </w:tr>
      <w:tr w:rsidR="00B1174B" w:rsidRPr="00B1174B" w14:paraId="0C421327" w14:textId="77777777" w:rsidTr="00B1174B">
        <w:trPr>
          <w:trHeight w:val="300"/>
        </w:trPr>
        <w:tc>
          <w:tcPr>
            <w:tcW w:w="1013" w:type="dxa"/>
            <w:shd w:val="clear" w:color="auto" w:fill="auto"/>
            <w:noWrap/>
            <w:vAlign w:val="bottom"/>
            <w:hideMark/>
          </w:tcPr>
          <w:p w14:paraId="08BD386F"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013" w:type="dxa"/>
            <w:shd w:val="clear" w:color="auto" w:fill="auto"/>
            <w:noWrap/>
            <w:vAlign w:val="bottom"/>
            <w:hideMark/>
          </w:tcPr>
          <w:p w14:paraId="5E2AB1B2" w14:textId="79AFE6D9"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960" w:type="dxa"/>
            <w:shd w:val="clear" w:color="auto" w:fill="auto"/>
            <w:noWrap/>
            <w:vAlign w:val="bottom"/>
            <w:hideMark/>
          </w:tcPr>
          <w:p w14:paraId="26EFDC6C"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2449.322</w:t>
            </w:r>
          </w:p>
        </w:tc>
        <w:tc>
          <w:tcPr>
            <w:tcW w:w="1389" w:type="dxa"/>
            <w:shd w:val="clear" w:color="auto" w:fill="auto"/>
            <w:noWrap/>
            <w:vAlign w:val="bottom"/>
            <w:hideMark/>
          </w:tcPr>
          <w:p w14:paraId="5AE7DE25"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0.064082</w:t>
            </w:r>
          </w:p>
        </w:tc>
      </w:tr>
      <w:tr w:rsidR="00B1174B" w:rsidRPr="00B1174B" w14:paraId="5BAAB7D6" w14:textId="77777777" w:rsidTr="00B1174B">
        <w:trPr>
          <w:trHeight w:val="300"/>
        </w:trPr>
        <w:tc>
          <w:tcPr>
            <w:tcW w:w="1013" w:type="dxa"/>
            <w:shd w:val="clear" w:color="auto" w:fill="auto"/>
            <w:noWrap/>
            <w:vAlign w:val="bottom"/>
            <w:hideMark/>
          </w:tcPr>
          <w:p w14:paraId="5DE56D3F"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013" w:type="dxa"/>
            <w:shd w:val="clear" w:color="auto" w:fill="auto"/>
            <w:noWrap/>
            <w:vAlign w:val="bottom"/>
            <w:hideMark/>
          </w:tcPr>
          <w:p w14:paraId="459CFEED"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960" w:type="dxa"/>
            <w:shd w:val="clear" w:color="auto" w:fill="auto"/>
            <w:noWrap/>
            <w:vAlign w:val="bottom"/>
            <w:hideMark/>
          </w:tcPr>
          <w:p w14:paraId="32EC994C"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24951.65</w:t>
            </w:r>
          </w:p>
        </w:tc>
        <w:tc>
          <w:tcPr>
            <w:tcW w:w="1389" w:type="dxa"/>
            <w:shd w:val="clear" w:color="auto" w:fill="auto"/>
            <w:noWrap/>
            <w:vAlign w:val="bottom"/>
            <w:hideMark/>
          </w:tcPr>
          <w:p w14:paraId="39C1D239"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0.652816</w:t>
            </w:r>
          </w:p>
        </w:tc>
      </w:tr>
      <w:tr w:rsidR="00B1174B" w:rsidRPr="00B1174B" w14:paraId="533EC516" w14:textId="77777777" w:rsidTr="00B1174B">
        <w:trPr>
          <w:trHeight w:val="300"/>
        </w:trPr>
        <w:tc>
          <w:tcPr>
            <w:tcW w:w="1013" w:type="dxa"/>
            <w:shd w:val="clear" w:color="auto" w:fill="auto"/>
            <w:noWrap/>
            <w:vAlign w:val="bottom"/>
            <w:hideMark/>
          </w:tcPr>
          <w:p w14:paraId="3F5B727F"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013" w:type="dxa"/>
            <w:shd w:val="clear" w:color="auto" w:fill="auto"/>
            <w:noWrap/>
            <w:vAlign w:val="bottom"/>
            <w:hideMark/>
          </w:tcPr>
          <w:p w14:paraId="32443F3D"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960" w:type="dxa"/>
            <w:shd w:val="clear" w:color="auto" w:fill="auto"/>
            <w:noWrap/>
            <w:vAlign w:val="bottom"/>
            <w:hideMark/>
          </w:tcPr>
          <w:p w14:paraId="7F3ADD79"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1173.529</w:t>
            </w:r>
          </w:p>
        </w:tc>
        <w:tc>
          <w:tcPr>
            <w:tcW w:w="1389" w:type="dxa"/>
            <w:shd w:val="clear" w:color="auto" w:fill="auto"/>
            <w:noWrap/>
            <w:vAlign w:val="bottom"/>
            <w:hideMark/>
          </w:tcPr>
          <w:p w14:paraId="104F74C1"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0.030703</w:t>
            </w:r>
          </w:p>
        </w:tc>
      </w:tr>
      <w:tr w:rsidR="00B1174B" w:rsidRPr="00B1174B" w14:paraId="75B925EC" w14:textId="77777777" w:rsidTr="00B1174B">
        <w:trPr>
          <w:trHeight w:val="300"/>
        </w:trPr>
        <w:tc>
          <w:tcPr>
            <w:tcW w:w="1013" w:type="dxa"/>
            <w:shd w:val="clear" w:color="auto" w:fill="auto"/>
            <w:noWrap/>
            <w:vAlign w:val="bottom"/>
            <w:hideMark/>
          </w:tcPr>
          <w:p w14:paraId="2A1BC6F1"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lastRenderedPageBreak/>
              <w:t>Fields</w:t>
            </w:r>
          </w:p>
        </w:tc>
        <w:tc>
          <w:tcPr>
            <w:tcW w:w="1013" w:type="dxa"/>
            <w:shd w:val="clear" w:color="auto" w:fill="auto"/>
            <w:noWrap/>
            <w:vAlign w:val="bottom"/>
            <w:hideMark/>
          </w:tcPr>
          <w:p w14:paraId="06ABDF40"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960" w:type="dxa"/>
            <w:shd w:val="clear" w:color="auto" w:fill="auto"/>
            <w:noWrap/>
            <w:vAlign w:val="bottom"/>
            <w:hideMark/>
          </w:tcPr>
          <w:p w14:paraId="0AA0499C"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73416.76</w:t>
            </w:r>
          </w:p>
        </w:tc>
        <w:tc>
          <w:tcPr>
            <w:tcW w:w="1389" w:type="dxa"/>
            <w:shd w:val="clear" w:color="auto" w:fill="auto"/>
            <w:noWrap/>
            <w:vAlign w:val="bottom"/>
            <w:hideMark/>
          </w:tcPr>
          <w:p w14:paraId="4234915B"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0.053667</w:t>
            </w:r>
          </w:p>
        </w:tc>
      </w:tr>
      <w:tr w:rsidR="00B1174B" w:rsidRPr="00B1174B" w14:paraId="3B011D2C" w14:textId="77777777" w:rsidTr="00B1174B">
        <w:trPr>
          <w:trHeight w:val="300"/>
        </w:trPr>
        <w:tc>
          <w:tcPr>
            <w:tcW w:w="1013" w:type="dxa"/>
            <w:shd w:val="clear" w:color="auto" w:fill="auto"/>
            <w:noWrap/>
            <w:vAlign w:val="bottom"/>
            <w:hideMark/>
          </w:tcPr>
          <w:p w14:paraId="5AF0D514"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1013" w:type="dxa"/>
            <w:shd w:val="clear" w:color="auto" w:fill="auto"/>
            <w:noWrap/>
            <w:vAlign w:val="bottom"/>
            <w:hideMark/>
          </w:tcPr>
          <w:p w14:paraId="642B5454" w14:textId="0CACFC2F"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960" w:type="dxa"/>
            <w:shd w:val="clear" w:color="auto" w:fill="auto"/>
            <w:noWrap/>
            <w:vAlign w:val="bottom"/>
            <w:hideMark/>
          </w:tcPr>
          <w:p w14:paraId="6D4F0237"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103569.3</w:t>
            </w:r>
          </w:p>
        </w:tc>
        <w:tc>
          <w:tcPr>
            <w:tcW w:w="1389" w:type="dxa"/>
            <w:shd w:val="clear" w:color="auto" w:fill="auto"/>
            <w:noWrap/>
            <w:vAlign w:val="bottom"/>
            <w:hideMark/>
          </w:tcPr>
          <w:p w14:paraId="0B14E0CF"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0.075708</w:t>
            </w:r>
          </w:p>
        </w:tc>
      </w:tr>
      <w:tr w:rsidR="00B1174B" w:rsidRPr="00B1174B" w14:paraId="760C878C" w14:textId="77777777" w:rsidTr="00B1174B">
        <w:trPr>
          <w:trHeight w:val="300"/>
        </w:trPr>
        <w:tc>
          <w:tcPr>
            <w:tcW w:w="1013" w:type="dxa"/>
            <w:shd w:val="clear" w:color="auto" w:fill="auto"/>
            <w:noWrap/>
            <w:vAlign w:val="bottom"/>
            <w:hideMark/>
          </w:tcPr>
          <w:p w14:paraId="34C8EEC3"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1013" w:type="dxa"/>
            <w:shd w:val="clear" w:color="auto" w:fill="auto"/>
            <w:noWrap/>
            <w:vAlign w:val="bottom"/>
            <w:hideMark/>
          </w:tcPr>
          <w:p w14:paraId="1B7C7726"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960" w:type="dxa"/>
            <w:shd w:val="clear" w:color="auto" w:fill="auto"/>
            <w:noWrap/>
            <w:vAlign w:val="bottom"/>
            <w:hideMark/>
          </w:tcPr>
          <w:p w14:paraId="10F3AB26"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870.6078</w:t>
            </w:r>
          </w:p>
        </w:tc>
        <w:tc>
          <w:tcPr>
            <w:tcW w:w="1389" w:type="dxa"/>
            <w:shd w:val="clear" w:color="auto" w:fill="auto"/>
            <w:noWrap/>
            <w:vAlign w:val="bottom"/>
            <w:hideMark/>
          </w:tcPr>
          <w:p w14:paraId="6EF98913"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6.36E-04</w:t>
            </w:r>
          </w:p>
        </w:tc>
      </w:tr>
      <w:tr w:rsidR="00B1174B" w:rsidRPr="00B1174B" w14:paraId="2CD17C1B" w14:textId="77777777" w:rsidTr="00B1174B">
        <w:trPr>
          <w:trHeight w:val="300"/>
        </w:trPr>
        <w:tc>
          <w:tcPr>
            <w:tcW w:w="1013" w:type="dxa"/>
            <w:shd w:val="clear" w:color="auto" w:fill="auto"/>
            <w:noWrap/>
            <w:vAlign w:val="bottom"/>
            <w:hideMark/>
          </w:tcPr>
          <w:p w14:paraId="59B90A8E"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1013" w:type="dxa"/>
            <w:shd w:val="clear" w:color="auto" w:fill="auto"/>
            <w:noWrap/>
            <w:vAlign w:val="bottom"/>
            <w:hideMark/>
          </w:tcPr>
          <w:p w14:paraId="2AD6DDCD"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960" w:type="dxa"/>
            <w:shd w:val="clear" w:color="auto" w:fill="auto"/>
            <w:noWrap/>
            <w:vAlign w:val="bottom"/>
            <w:hideMark/>
          </w:tcPr>
          <w:p w14:paraId="1007D0C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1190154</w:t>
            </w:r>
          </w:p>
        </w:tc>
        <w:tc>
          <w:tcPr>
            <w:tcW w:w="1389" w:type="dxa"/>
            <w:shd w:val="clear" w:color="auto" w:fill="auto"/>
            <w:noWrap/>
            <w:vAlign w:val="bottom"/>
            <w:hideMark/>
          </w:tcPr>
          <w:p w14:paraId="16E00FF9"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0.869989</w:t>
            </w:r>
          </w:p>
        </w:tc>
      </w:tr>
    </w:tbl>
    <w:p w14:paraId="4C6AA883" w14:textId="2C0CD5B4" w:rsidR="00933415" w:rsidRDefault="00933415" w:rsidP="00933415">
      <w:pPr>
        <w:rPr>
          <w:sz w:val="28"/>
          <w:szCs w:val="28"/>
        </w:rPr>
      </w:pPr>
    </w:p>
    <w:p w14:paraId="036F1B95" w14:textId="214B8558" w:rsidR="00B1174B" w:rsidRDefault="00B1174B" w:rsidP="00933415">
      <w:pPr>
        <w:rPr>
          <w:sz w:val="28"/>
          <w:szCs w:val="28"/>
        </w:rPr>
      </w:pPr>
      <w:r>
        <w:rPr>
          <w:rFonts w:ascii="Calibri" w:eastAsia="Times New Roman" w:hAnsi="Calibri" w:cs="Calibri"/>
          <w:color w:val="000000"/>
        </w:rPr>
        <w:t>Proportion of Classification Change Table</w:t>
      </w:r>
    </w:p>
    <w:tbl>
      <w:tblPr>
        <w:tblW w:w="7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1199"/>
        <w:gridCol w:w="1053"/>
        <w:gridCol w:w="1575"/>
        <w:gridCol w:w="1053"/>
        <w:gridCol w:w="1187"/>
      </w:tblGrid>
      <w:tr w:rsidR="00B1174B" w:rsidRPr="00B1174B" w14:paraId="2AE57584" w14:textId="77777777" w:rsidTr="00B1174B">
        <w:trPr>
          <w:trHeight w:val="300"/>
        </w:trPr>
        <w:tc>
          <w:tcPr>
            <w:tcW w:w="1199" w:type="dxa"/>
            <w:shd w:val="clear" w:color="auto" w:fill="auto"/>
            <w:noWrap/>
            <w:vAlign w:val="bottom"/>
            <w:hideMark/>
          </w:tcPr>
          <w:p w14:paraId="63AF7D8E"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Class2019</w:t>
            </w:r>
          </w:p>
        </w:tc>
        <w:tc>
          <w:tcPr>
            <w:tcW w:w="1199" w:type="dxa"/>
            <w:shd w:val="clear" w:color="auto" w:fill="auto"/>
            <w:noWrap/>
            <w:vAlign w:val="bottom"/>
            <w:hideMark/>
          </w:tcPr>
          <w:p w14:paraId="5E70A52C"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Class2021</w:t>
            </w:r>
          </w:p>
        </w:tc>
        <w:tc>
          <w:tcPr>
            <w:tcW w:w="1053" w:type="dxa"/>
            <w:shd w:val="clear" w:color="auto" w:fill="auto"/>
            <w:noWrap/>
            <w:vAlign w:val="bottom"/>
            <w:hideMark/>
          </w:tcPr>
          <w:p w14:paraId="227D7B1A"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Pixels</w:t>
            </w:r>
          </w:p>
        </w:tc>
        <w:tc>
          <w:tcPr>
            <w:tcW w:w="1575" w:type="dxa"/>
            <w:shd w:val="clear" w:color="auto" w:fill="auto"/>
            <w:noWrap/>
            <w:vAlign w:val="bottom"/>
            <w:hideMark/>
          </w:tcPr>
          <w:p w14:paraId="42E8606C" w14:textId="77777777" w:rsidR="00B1174B" w:rsidRPr="00B1174B" w:rsidRDefault="00B1174B" w:rsidP="00B1174B">
            <w:pPr>
              <w:spacing w:after="0" w:line="240" w:lineRule="auto"/>
              <w:rPr>
                <w:rFonts w:ascii="Calibri" w:eastAsia="Times New Roman" w:hAnsi="Calibri" w:cs="Calibri"/>
                <w:color w:val="000000"/>
              </w:rPr>
            </w:pPr>
            <w:proofErr w:type="spellStart"/>
            <w:r w:rsidRPr="00B1174B">
              <w:rPr>
                <w:rFonts w:ascii="Calibri" w:eastAsia="Times New Roman" w:hAnsi="Calibri" w:cs="Calibri"/>
                <w:color w:val="000000"/>
              </w:rPr>
              <w:t>PercentChange</w:t>
            </w:r>
            <w:proofErr w:type="spellEnd"/>
          </w:p>
        </w:tc>
        <w:tc>
          <w:tcPr>
            <w:tcW w:w="1053" w:type="dxa"/>
            <w:shd w:val="clear" w:color="auto" w:fill="auto"/>
            <w:noWrap/>
            <w:vAlign w:val="bottom"/>
            <w:hideMark/>
          </w:tcPr>
          <w:p w14:paraId="67C7F01D"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Total Received</w:t>
            </w:r>
          </w:p>
        </w:tc>
        <w:tc>
          <w:tcPr>
            <w:tcW w:w="1187" w:type="dxa"/>
            <w:shd w:val="clear" w:color="auto" w:fill="auto"/>
            <w:noWrap/>
            <w:vAlign w:val="bottom"/>
            <w:hideMark/>
          </w:tcPr>
          <w:p w14:paraId="7C53836A" w14:textId="31A05485"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 xml:space="preserve">Proportion </w:t>
            </w:r>
            <w:r w:rsidR="005A61F0">
              <w:rPr>
                <w:rFonts w:ascii="Calibri" w:eastAsia="Times New Roman" w:hAnsi="Calibri" w:cs="Calibri"/>
                <w:color w:val="000000"/>
              </w:rPr>
              <w:t>lost</w:t>
            </w:r>
          </w:p>
        </w:tc>
      </w:tr>
      <w:tr w:rsidR="00B1174B" w:rsidRPr="00B1174B" w14:paraId="74EF73DA" w14:textId="77777777" w:rsidTr="00B1174B">
        <w:trPr>
          <w:trHeight w:val="300"/>
        </w:trPr>
        <w:tc>
          <w:tcPr>
            <w:tcW w:w="1199" w:type="dxa"/>
            <w:shd w:val="clear" w:color="auto" w:fill="auto"/>
            <w:noWrap/>
            <w:vAlign w:val="bottom"/>
            <w:hideMark/>
          </w:tcPr>
          <w:p w14:paraId="16824491"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199" w:type="dxa"/>
            <w:shd w:val="clear" w:color="auto" w:fill="auto"/>
            <w:noWrap/>
            <w:vAlign w:val="bottom"/>
            <w:hideMark/>
          </w:tcPr>
          <w:p w14:paraId="1E8D2BF8" w14:textId="714B8381"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053" w:type="dxa"/>
            <w:shd w:val="clear" w:color="auto" w:fill="auto"/>
            <w:noWrap/>
            <w:vAlign w:val="bottom"/>
            <w:hideMark/>
          </w:tcPr>
          <w:p w14:paraId="28DC92E6"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31190.64</w:t>
            </w:r>
          </w:p>
        </w:tc>
        <w:tc>
          <w:tcPr>
            <w:tcW w:w="1575" w:type="dxa"/>
            <w:shd w:val="clear" w:color="auto" w:fill="auto"/>
            <w:noWrap/>
            <w:vAlign w:val="bottom"/>
            <w:hideMark/>
          </w:tcPr>
          <w:p w14:paraId="30FC582C"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0.050941</w:t>
            </w:r>
          </w:p>
        </w:tc>
        <w:tc>
          <w:tcPr>
            <w:tcW w:w="1053" w:type="dxa"/>
            <w:shd w:val="clear" w:color="auto" w:fill="auto"/>
            <w:noWrap/>
            <w:vAlign w:val="bottom"/>
            <w:hideMark/>
          </w:tcPr>
          <w:p w14:paraId="5BCF68EC"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0.118802</w:t>
            </w:r>
          </w:p>
        </w:tc>
        <w:tc>
          <w:tcPr>
            <w:tcW w:w="1187" w:type="dxa"/>
            <w:shd w:val="clear" w:color="auto" w:fill="auto"/>
            <w:noWrap/>
            <w:vAlign w:val="bottom"/>
            <w:hideMark/>
          </w:tcPr>
          <w:p w14:paraId="3EF916E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0.42879</w:t>
            </w:r>
          </w:p>
        </w:tc>
      </w:tr>
      <w:tr w:rsidR="00B1174B" w:rsidRPr="00B1174B" w14:paraId="603DCA00" w14:textId="77777777" w:rsidTr="00B1174B">
        <w:trPr>
          <w:trHeight w:val="300"/>
        </w:trPr>
        <w:tc>
          <w:tcPr>
            <w:tcW w:w="1199" w:type="dxa"/>
            <w:shd w:val="clear" w:color="auto" w:fill="auto"/>
            <w:noWrap/>
            <w:vAlign w:val="bottom"/>
            <w:hideMark/>
          </w:tcPr>
          <w:p w14:paraId="213C624A"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199" w:type="dxa"/>
            <w:shd w:val="clear" w:color="auto" w:fill="auto"/>
            <w:noWrap/>
            <w:vAlign w:val="bottom"/>
            <w:hideMark/>
          </w:tcPr>
          <w:p w14:paraId="24938089"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053" w:type="dxa"/>
            <w:shd w:val="clear" w:color="auto" w:fill="auto"/>
            <w:noWrap/>
            <w:vAlign w:val="bottom"/>
            <w:hideMark/>
          </w:tcPr>
          <w:p w14:paraId="49B6BE78"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9802.835</w:t>
            </w:r>
          </w:p>
        </w:tc>
        <w:tc>
          <w:tcPr>
            <w:tcW w:w="1575" w:type="dxa"/>
            <w:shd w:val="clear" w:color="auto" w:fill="auto"/>
            <w:noWrap/>
            <w:vAlign w:val="bottom"/>
            <w:hideMark/>
          </w:tcPr>
          <w:p w14:paraId="02B5CC0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0.01601</w:t>
            </w:r>
          </w:p>
        </w:tc>
        <w:tc>
          <w:tcPr>
            <w:tcW w:w="1053" w:type="dxa"/>
            <w:shd w:val="clear" w:color="auto" w:fill="auto"/>
            <w:noWrap/>
            <w:vAlign w:val="bottom"/>
            <w:hideMark/>
          </w:tcPr>
          <w:p w14:paraId="135FDDA4"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0.118802</w:t>
            </w:r>
          </w:p>
        </w:tc>
        <w:tc>
          <w:tcPr>
            <w:tcW w:w="1187" w:type="dxa"/>
            <w:shd w:val="clear" w:color="auto" w:fill="auto"/>
            <w:noWrap/>
            <w:vAlign w:val="bottom"/>
            <w:hideMark/>
          </w:tcPr>
          <w:p w14:paraId="5FC6948D"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0.134764</w:t>
            </w:r>
          </w:p>
        </w:tc>
      </w:tr>
      <w:tr w:rsidR="00B1174B" w:rsidRPr="00B1174B" w14:paraId="33E7687E" w14:textId="77777777" w:rsidTr="00B1174B">
        <w:trPr>
          <w:trHeight w:val="300"/>
        </w:trPr>
        <w:tc>
          <w:tcPr>
            <w:tcW w:w="1199" w:type="dxa"/>
            <w:shd w:val="clear" w:color="auto" w:fill="auto"/>
            <w:noWrap/>
            <w:vAlign w:val="bottom"/>
            <w:hideMark/>
          </w:tcPr>
          <w:p w14:paraId="3D7B479A"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199" w:type="dxa"/>
            <w:shd w:val="clear" w:color="auto" w:fill="auto"/>
            <w:noWrap/>
            <w:vAlign w:val="bottom"/>
            <w:hideMark/>
          </w:tcPr>
          <w:p w14:paraId="3D76C479"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1053" w:type="dxa"/>
            <w:shd w:val="clear" w:color="auto" w:fill="auto"/>
            <w:noWrap/>
            <w:vAlign w:val="bottom"/>
            <w:hideMark/>
          </w:tcPr>
          <w:p w14:paraId="105C3485"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31747.53</w:t>
            </w:r>
          </w:p>
        </w:tc>
        <w:tc>
          <w:tcPr>
            <w:tcW w:w="1575" w:type="dxa"/>
            <w:shd w:val="clear" w:color="auto" w:fill="auto"/>
            <w:noWrap/>
            <w:vAlign w:val="bottom"/>
            <w:hideMark/>
          </w:tcPr>
          <w:p w14:paraId="3C578EA2"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0.051851</w:t>
            </w:r>
          </w:p>
        </w:tc>
        <w:tc>
          <w:tcPr>
            <w:tcW w:w="1053" w:type="dxa"/>
            <w:shd w:val="clear" w:color="auto" w:fill="auto"/>
            <w:noWrap/>
            <w:vAlign w:val="bottom"/>
            <w:hideMark/>
          </w:tcPr>
          <w:p w14:paraId="0607BF29"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0.118802</w:t>
            </w:r>
          </w:p>
        </w:tc>
        <w:tc>
          <w:tcPr>
            <w:tcW w:w="1187" w:type="dxa"/>
            <w:shd w:val="clear" w:color="auto" w:fill="auto"/>
            <w:noWrap/>
            <w:vAlign w:val="bottom"/>
            <w:hideMark/>
          </w:tcPr>
          <w:p w14:paraId="723D475B"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0.436446</w:t>
            </w:r>
          </w:p>
        </w:tc>
      </w:tr>
      <w:tr w:rsidR="00B1174B" w:rsidRPr="00B1174B" w14:paraId="45E56322" w14:textId="77777777" w:rsidTr="00B1174B">
        <w:trPr>
          <w:trHeight w:val="300"/>
        </w:trPr>
        <w:tc>
          <w:tcPr>
            <w:tcW w:w="1199" w:type="dxa"/>
            <w:shd w:val="clear" w:color="auto" w:fill="auto"/>
            <w:noWrap/>
            <w:vAlign w:val="bottom"/>
            <w:hideMark/>
          </w:tcPr>
          <w:p w14:paraId="4FA07C1E" w14:textId="6E3816B8"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199" w:type="dxa"/>
            <w:shd w:val="clear" w:color="auto" w:fill="auto"/>
            <w:noWrap/>
            <w:vAlign w:val="bottom"/>
            <w:hideMark/>
          </w:tcPr>
          <w:p w14:paraId="5AC67CA3"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053" w:type="dxa"/>
            <w:shd w:val="clear" w:color="auto" w:fill="auto"/>
            <w:noWrap/>
            <w:vAlign w:val="bottom"/>
            <w:hideMark/>
          </w:tcPr>
          <w:p w14:paraId="0BA86F15"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124298.8</w:t>
            </w:r>
          </w:p>
        </w:tc>
        <w:tc>
          <w:tcPr>
            <w:tcW w:w="1575" w:type="dxa"/>
            <w:shd w:val="clear" w:color="auto" w:fill="auto"/>
            <w:noWrap/>
            <w:vAlign w:val="bottom"/>
            <w:hideMark/>
          </w:tcPr>
          <w:p w14:paraId="57BA2164"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0.2513</w:t>
            </w:r>
          </w:p>
        </w:tc>
        <w:tc>
          <w:tcPr>
            <w:tcW w:w="1053" w:type="dxa"/>
            <w:shd w:val="clear" w:color="auto" w:fill="auto"/>
            <w:noWrap/>
            <w:vAlign w:val="bottom"/>
            <w:hideMark/>
          </w:tcPr>
          <w:p w14:paraId="1A9FCBFA"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0.372756</w:t>
            </w:r>
          </w:p>
        </w:tc>
        <w:tc>
          <w:tcPr>
            <w:tcW w:w="1187" w:type="dxa"/>
            <w:shd w:val="clear" w:color="auto" w:fill="auto"/>
            <w:noWrap/>
            <w:vAlign w:val="bottom"/>
            <w:hideMark/>
          </w:tcPr>
          <w:p w14:paraId="7F60F6B4"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0.674169</w:t>
            </w:r>
          </w:p>
        </w:tc>
      </w:tr>
      <w:tr w:rsidR="00B1174B" w:rsidRPr="00B1174B" w14:paraId="052023FC" w14:textId="77777777" w:rsidTr="00B1174B">
        <w:trPr>
          <w:trHeight w:val="300"/>
        </w:trPr>
        <w:tc>
          <w:tcPr>
            <w:tcW w:w="1199" w:type="dxa"/>
            <w:shd w:val="clear" w:color="auto" w:fill="auto"/>
            <w:noWrap/>
            <w:vAlign w:val="bottom"/>
            <w:hideMark/>
          </w:tcPr>
          <w:p w14:paraId="223F6EB3" w14:textId="1A6A07B6"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199" w:type="dxa"/>
            <w:shd w:val="clear" w:color="auto" w:fill="auto"/>
            <w:noWrap/>
            <w:vAlign w:val="bottom"/>
            <w:hideMark/>
          </w:tcPr>
          <w:p w14:paraId="7686911B"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053" w:type="dxa"/>
            <w:shd w:val="clear" w:color="auto" w:fill="auto"/>
            <w:noWrap/>
            <w:vAlign w:val="bottom"/>
            <w:hideMark/>
          </w:tcPr>
          <w:p w14:paraId="2379AEF9"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2468.984</w:t>
            </w:r>
          </w:p>
        </w:tc>
        <w:tc>
          <w:tcPr>
            <w:tcW w:w="1575" w:type="dxa"/>
            <w:shd w:val="clear" w:color="auto" w:fill="auto"/>
            <w:noWrap/>
            <w:vAlign w:val="bottom"/>
            <w:hideMark/>
          </w:tcPr>
          <w:p w14:paraId="0E3A4B2B"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0.004992</w:t>
            </w:r>
          </w:p>
        </w:tc>
        <w:tc>
          <w:tcPr>
            <w:tcW w:w="1053" w:type="dxa"/>
            <w:shd w:val="clear" w:color="auto" w:fill="auto"/>
            <w:noWrap/>
            <w:vAlign w:val="bottom"/>
            <w:hideMark/>
          </w:tcPr>
          <w:p w14:paraId="6D6279C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0.372756</w:t>
            </w:r>
          </w:p>
        </w:tc>
        <w:tc>
          <w:tcPr>
            <w:tcW w:w="1187" w:type="dxa"/>
            <w:shd w:val="clear" w:color="auto" w:fill="auto"/>
            <w:noWrap/>
            <w:vAlign w:val="bottom"/>
            <w:hideMark/>
          </w:tcPr>
          <w:p w14:paraId="75E59F6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0.013391</w:t>
            </w:r>
          </w:p>
        </w:tc>
      </w:tr>
      <w:tr w:rsidR="00B1174B" w:rsidRPr="00B1174B" w14:paraId="34B14F5B" w14:textId="77777777" w:rsidTr="00B1174B">
        <w:trPr>
          <w:trHeight w:val="300"/>
        </w:trPr>
        <w:tc>
          <w:tcPr>
            <w:tcW w:w="1199" w:type="dxa"/>
            <w:shd w:val="clear" w:color="auto" w:fill="auto"/>
            <w:noWrap/>
            <w:vAlign w:val="bottom"/>
            <w:hideMark/>
          </w:tcPr>
          <w:p w14:paraId="3D1122A2" w14:textId="4AF6CA28"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199" w:type="dxa"/>
            <w:shd w:val="clear" w:color="auto" w:fill="auto"/>
            <w:noWrap/>
            <w:vAlign w:val="bottom"/>
            <w:hideMark/>
          </w:tcPr>
          <w:p w14:paraId="556A8182"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1053" w:type="dxa"/>
            <w:shd w:val="clear" w:color="auto" w:fill="auto"/>
            <w:noWrap/>
            <w:vAlign w:val="bottom"/>
            <w:hideMark/>
          </w:tcPr>
          <w:p w14:paraId="71F73E34"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57605.63</w:t>
            </w:r>
          </w:p>
        </w:tc>
        <w:tc>
          <w:tcPr>
            <w:tcW w:w="1575" w:type="dxa"/>
            <w:shd w:val="clear" w:color="auto" w:fill="auto"/>
            <w:noWrap/>
            <w:vAlign w:val="bottom"/>
            <w:hideMark/>
          </w:tcPr>
          <w:p w14:paraId="351A32E6"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0.116464</w:t>
            </w:r>
          </w:p>
        </w:tc>
        <w:tc>
          <w:tcPr>
            <w:tcW w:w="1053" w:type="dxa"/>
            <w:shd w:val="clear" w:color="auto" w:fill="auto"/>
            <w:noWrap/>
            <w:vAlign w:val="bottom"/>
            <w:hideMark/>
          </w:tcPr>
          <w:p w14:paraId="491F6B82"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0.372756</w:t>
            </w:r>
          </w:p>
        </w:tc>
        <w:tc>
          <w:tcPr>
            <w:tcW w:w="1187" w:type="dxa"/>
            <w:shd w:val="clear" w:color="auto" w:fill="auto"/>
            <w:noWrap/>
            <w:vAlign w:val="bottom"/>
            <w:hideMark/>
          </w:tcPr>
          <w:p w14:paraId="556C3EC8"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0.31244</w:t>
            </w:r>
          </w:p>
        </w:tc>
      </w:tr>
      <w:tr w:rsidR="00B1174B" w:rsidRPr="00B1174B" w14:paraId="37D33835" w14:textId="77777777" w:rsidTr="00B1174B">
        <w:trPr>
          <w:trHeight w:val="300"/>
        </w:trPr>
        <w:tc>
          <w:tcPr>
            <w:tcW w:w="1199" w:type="dxa"/>
            <w:shd w:val="clear" w:color="auto" w:fill="auto"/>
            <w:noWrap/>
            <w:vAlign w:val="bottom"/>
            <w:hideMark/>
          </w:tcPr>
          <w:p w14:paraId="113E2197"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199" w:type="dxa"/>
            <w:shd w:val="clear" w:color="auto" w:fill="auto"/>
            <w:noWrap/>
            <w:vAlign w:val="bottom"/>
            <w:hideMark/>
          </w:tcPr>
          <w:p w14:paraId="179B54EE"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053" w:type="dxa"/>
            <w:shd w:val="clear" w:color="auto" w:fill="auto"/>
            <w:noWrap/>
            <w:vAlign w:val="bottom"/>
            <w:hideMark/>
          </w:tcPr>
          <w:p w14:paraId="3D15F558"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9647.082</w:t>
            </w:r>
          </w:p>
        </w:tc>
        <w:tc>
          <w:tcPr>
            <w:tcW w:w="1575" w:type="dxa"/>
            <w:shd w:val="clear" w:color="auto" w:fill="auto"/>
            <w:noWrap/>
            <w:vAlign w:val="bottom"/>
            <w:hideMark/>
          </w:tcPr>
          <w:p w14:paraId="0E72045E"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0.252399</w:t>
            </w:r>
          </w:p>
        </w:tc>
        <w:tc>
          <w:tcPr>
            <w:tcW w:w="1053" w:type="dxa"/>
            <w:shd w:val="clear" w:color="auto" w:fill="auto"/>
            <w:noWrap/>
            <w:vAlign w:val="bottom"/>
            <w:hideMark/>
          </w:tcPr>
          <w:p w14:paraId="471E43FE"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0.347184</w:t>
            </w:r>
          </w:p>
        </w:tc>
        <w:tc>
          <w:tcPr>
            <w:tcW w:w="1187" w:type="dxa"/>
            <w:shd w:val="clear" w:color="auto" w:fill="auto"/>
            <w:noWrap/>
            <w:vAlign w:val="bottom"/>
            <w:hideMark/>
          </w:tcPr>
          <w:p w14:paraId="6F2349CD"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0.726988</w:t>
            </w:r>
          </w:p>
        </w:tc>
      </w:tr>
      <w:tr w:rsidR="00B1174B" w:rsidRPr="00B1174B" w14:paraId="387DD0AC" w14:textId="77777777" w:rsidTr="00B1174B">
        <w:trPr>
          <w:trHeight w:val="300"/>
        </w:trPr>
        <w:tc>
          <w:tcPr>
            <w:tcW w:w="1199" w:type="dxa"/>
            <w:shd w:val="clear" w:color="auto" w:fill="auto"/>
            <w:noWrap/>
            <w:vAlign w:val="bottom"/>
            <w:hideMark/>
          </w:tcPr>
          <w:p w14:paraId="3D20111C"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199" w:type="dxa"/>
            <w:shd w:val="clear" w:color="auto" w:fill="auto"/>
            <w:noWrap/>
            <w:vAlign w:val="bottom"/>
            <w:hideMark/>
          </w:tcPr>
          <w:p w14:paraId="123D406F" w14:textId="5EA7A89D"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053" w:type="dxa"/>
            <w:shd w:val="clear" w:color="auto" w:fill="auto"/>
            <w:noWrap/>
            <w:vAlign w:val="bottom"/>
            <w:hideMark/>
          </w:tcPr>
          <w:p w14:paraId="52DD8CF5"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2449.322</w:t>
            </w:r>
          </w:p>
        </w:tc>
        <w:tc>
          <w:tcPr>
            <w:tcW w:w="1575" w:type="dxa"/>
            <w:shd w:val="clear" w:color="auto" w:fill="auto"/>
            <w:noWrap/>
            <w:vAlign w:val="bottom"/>
            <w:hideMark/>
          </w:tcPr>
          <w:p w14:paraId="18757A68"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0.064082</w:t>
            </w:r>
          </w:p>
        </w:tc>
        <w:tc>
          <w:tcPr>
            <w:tcW w:w="1053" w:type="dxa"/>
            <w:shd w:val="clear" w:color="auto" w:fill="auto"/>
            <w:noWrap/>
            <w:vAlign w:val="bottom"/>
            <w:hideMark/>
          </w:tcPr>
          <w:p w14:paraId="6DE5B4BB"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0.347184</w:t>
            </w:r>
          </w:p>
        </w:tc>
        <w:tc>
          <w:tcPr>
            <w:tcW w:w="1187" w:type="dxa"/>
            <w:shd w:val="clear" w:color="auto" w:fill="auto"/>
            <w:noWrap/>
            <w:vAlign w:val="bottom"/>
            <w:hideMark/>
          </w:tcPr>
          <w:p w14:paraId="205358AE"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0.184577</w:t>
            </w:r>
          </w:p>
        </w:tc>
      </w:tr>
      <w:tr w:rsidR="00B1174B" w:rsidRPr="00B1174B" w14:paraId="7AF451EA" w14:textId="77777777" w:rsidTr="00B1174B">
        <w:trPr>
          <w:trHeight w:val="300"/>
        </w:trPr>
        <w:tc>
          <w:tcPr>
            <w:tcW w:w="1199" w:type="dxa"/>
            <w:shd w:val="clear" w:color="auto" w:fill="auto"/>
            <w:noWrap/>
            <w:vAlign w:val="bottom"/>
            <w:hideMark/>
          </w:tcPr>
          <w:p w14:paraId="004BA098"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199" w:type="dxa"/>
            <w:shd w:val="clear" w:color="auto" w:fill="auto"/>
            <w:noWrap/>
            <w:vAlign w:val="bottom"/>
            <w:hideMark/>
          </w:tcPr>
          <w:p w14:paraId="705CA2B6"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1053" w:type="dxa"/>
            <w:shd w:val="clear" w:color="auto" w:fill="auto"/>
            <w:noWrap/>
            <w:vAlign w:val="bottom"/>
            <w:hideMark/>
          </w:tcPr>
          <w:p w14:paraId="2CDB028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1173.529</w:t>
            </w:r>
          </w:p>
        </w:tc>
        <w:tc>
          <w:tcPr>
            <w:tcW w:w="1575" w:type="dxa"/>
            <w:shd w:val="clear" w:color="auto" w:fill="auto"/>
            <w:noWrap/>
            <w:vAlign w:val="bottom"/>
            <w:hideMark/>
          </w:tcPr>
          <w:p w14:paraId="68FBBD64"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0.030703</w:t>
            </w:r>
          </w:p>
        </w:tc>
        <w:tc>
          <w:tcPr>
            <w:tcW w:w="1053" w:type="dxa"/>
            <w:shd w:val="clear" w:color="auto" w:fill="auto"/>
            <w:noWrap/>
            <w:vAlign w:val="bottom"/>
            <w:hideMark/>
          </w:tcPr>
          <w:p w14:paraId="1C9D9DD1"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0.347184</w:t>
            </w:r>
          </w:p>
        </w:tc>
        <w:tc>
          <w:tcPr>
            <w:tcW w:w="1187" w:type="dxa"/>
            <w:shd w:val="clear" w:color="auto" w:fill="auto"/>
            <w:noWrap/>
            <w:vAlign w:val="bottom"/>
            <w:hideMark/>
          </w:tcPr>
          <w:p w14:paraId="65BC1166"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0.088435</w:t>
            </w:r>
          </w:p>
        </w:tc>
      </w:tr>
      <w:tr w:rsidR="00B1174B" w:rsidRPr="00B1174B" w14:paraId="272FE606" w14:textId="77777777" w:rsidTr="00B1174B">
        <w:trPr>
          <w:trHeight w:val="300"/>
        </w:trPr>
        <w:tc>
          <w:tcPr>
            <w:tcW w:w="1199" w:type="dxa"/>
            <w:shd w:val="clear" w:color="auto" w:fill="auto"/>
            <w:noWrap/>
            <w:vAlign w:val="bottom"/>
            <w:hideMark/>
          </w:tcPr>
          <w:p w14:paraId="09F77260"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1199" w:type="dxa"/>
            <w:shd w:val="clear" w:color="auto" w:fill="auto"/>
            <w:noWrap/>
            <w:vAlign w:val="bottom"/>
            <w:hideMark/>
          </w:tcPr>
          <w:p w14:paraId="74EB83CB"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Vegetation</w:t>
            </w:r>
          </w:p>
        </w:tc>
        <w:tc>
          <w:tcPr>
            <w:tcW w:w="1053" w:type="dxa"/>
            <w:shd w:val="clear" w:color="auto" w:fill="auto"/>
            <w:noWrap/>
            <w:vAlign w:val="bottom"/>
            <w:hideMark/>
          </w:tcPr>
          <w:p w14:paraId="0A2C086C"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73416.76</w:t>
            </w:r>
          </w:p>
        </w:tc>
        <w:tc>
          <w:tcPr>
            <w:tcW w:w="1575" w:type="dxa"/>
            <w:shd w:val="clear" w:color="auto" w:fill="auto"/>
            <w:noWrap/>
            <w:vAlign w:val="bottom"/>
            <w:hideMark/>
          </w:tcPr>
          <w:p w14:paraId="564BCC82"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0.053667</w:t>
            </w:r>
          </w:p>
        </w:tc>
        <w:tc>
          <w:tcPr>
            <w:tcW w:w="1053" w:type="dxa"/>
            <w:shd w:val="clear" w:color="auto" w:fill="auto"/>
            <w:noWrap/>
            <w:vAlign w:val="bottom"/>
            <w:hideMark/>
          </w:tcPr>
          <w:p w14:paraId="34F176B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0.130011</w:t>
            </w:r>
          </w:p>
        </w:tc>
        <w:tc>
          <w:tcPr>
            <w:tcW w:w="1187" w:type="dxa"/>
            <w:shd w:val="clear" w:color="auto" w:fill="auto"/>
            <w:noWrap/>
            <w:vAlign w:val="bottom"/>
            <w:hideMark/>
          </w:tcPr>
          <w:p w14:paraId="2E630126"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0.412786</w:t>
            </w:r>
          </w:p>
        </w:tc>
      </w:tr>
      <w:tr w:rsidR="00B1174B" w:rsidRPr="00B1174B" w14:paraId="6346385E" w14:textId="77777777" w:rsidTr="00B1174B">
        <w:trPr>
          <w:trHeight w:val="300"/>
        </w:trPr>
        <w:tc>
          <w:tcPr>
            <w:tcW w:w="1199" w:type="dxa"/>
            <w:shd w:val="clear" w:color="auto" w:fill="auto"/>
            <w:noWrap/>
            <w:vAlign w:val="bottom"/>
            <w:hideMark/>
          </w:tcPr>
          <w:p w14:paraId="73983823"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1199" w:type="dxa"/>
            <w:shd w:val="clear" w:color="auto" w:fill="auto"/>
            <w:noWrap/>
            <w:vAlign w:val="bottom"/>
            <w:hideMark/>
          </w:tcPr>
          <w:p w14:paraId="31AE8D41" w14:textId="63A7943B" w:rsidR="00B1174B" w:rsidRPr="00B1174B" w:rsidRDefault="0067344E"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Built-up</w:t>
            </w:r>
          </w:p>
        </w:tc>
        <w:tc>
          <w:tcPr>
            <w:tcW w:w="1053" w:type="dxa"/>
            <w:shd w:val="clear" w:color="auto" w:fill="auto"/>
            <w:noWrap/>
            <w:vAlign w:val="bottom"/>
            <w:hideMark/>
          </w:tcPr>
          <w:p w14:paraId="106DB7E1"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103569.3</w:t>
            </w:r>
          </w:p>
        </w:tc>
        <w:tc>
          <w:tcPr>
            <w:tcW w:w="1575" w:type="dxa"/>
            <w:shd w:val="clear" w:color="auto" w:fill="auto"/>
            <w:noWrap/>
            <w:vAlign w:val="bottom"/>
            <w:hideMark/>
          </w:tcPr>
          <w:p w14:paraId="5C33EE3B"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0.075708</w:t>
            </w:r>
          </w:p>
        </w:tc>
        <w:tc>
          <w:tcPr>
            <w:tcW w:w="1053" w:type="dxa"/>
            <w:shd w:val="clear" w:color="auto" w:fill="auto"/>
            <w:noWrap/>
            <w:vAlign w:val="bottom"/>
            <w:hideMark/>
          </w:tcPr>
          <w:p w14:paraId="4F472FD0"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0.130011</w:t>
            </w:r>
          </w:p>
        </w:tc>
        <w:tc>
          <w:tcPr>
            <w:tcW w:w="1187" w:type="dxa"/>
            <w:shd w:val="clear" w:color="auto" w:fill="auto"/>
            <w:noWrap/>
            <w:vAlign w:val="bottom"/>
            <w:hideMark/>
          </w:tcPr>
          <w:p w14:paraId="79022B5B"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0.582319</w:t>
            </w:r>
          </w:p>
        </w:tc>
      </w:tr>
      <w:tr w:rsidR="00B1174B" w:rsidRPr="00B1174B" w14:paraId="50A5E035" w14:textId="77777777" w:rsidTr="00B1174B">
        <w:trPr>
          <w:trHeight w:val="300"/>
        </w:trPr>
        <w:tc>
          <w:tcPr>
            <w:tcW w:w="1199" w:type="dxa"/>
            <w:shd w:val="clear" w:color="auto" w:fill="auto"/>
            <w:noWrap/>
            <w:vAlign w:val="bottom"/>
            <w:hideMark/>
          </w:tcPr>
          <w:p w14:paraId="17ED6729"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Fields</w:t>
            </w:r>
          </w:p>
        </w:tc>
        <w:tc>
          <w:tcPr>
            <w:tcW w:w="1199" w:type="dxa"/>
            <w:shd w:val="clear" w:color="auto" w:fill="auto"/>
            <w:noWrap/>
            <w:vAlign w:val="bottom"/>
            <w:hideMark/>
          </w:tcPr>
          <w:p w14:paraId="099B50C9" w14:textId="77777777" w:rsidR="00B1174B" w:rsidRPr="00B1174B" w:rsidRDefault="00B1174B" w:rsidP="00B1174B">
            <w:pPr>
              <w:spacing w:after="0" w:line="240" w:lineRule="auto"/>
              <w:rPr>
                <w:rFonts w:ascii="Calibri" w:eastAsia="Times New Roman" w:hAnsi="Calibri" w:cs="Calibri"/>
                <w:color w:val="000000"/>
              </w:rPr>
            </w:pPr>
            <w:r w:rsidRPr="00B1174B">
              <w:rPr>
                <w:rFonts w:ascii="Calibri" w:eastAsia="Times New Roman" w:hAnsi="Calibri" w:cs="Calibri"/>
                <w:color w:val="000000"/>
              </w:rPr>
              <w:t>Water</w:t>
            </w:r>
          </w:p>
        </w:tc>
        <w:tc>
          <w:tcPr>
            <w:tcW w:w="1053" w:type="dxa"/>
            <w:shd w:val="clear" w:color="auto" w:fill="auto"/>
            <w:noWrap/>
            <w:vAlign w:val="bottom"/>
            <w:hideMark/>
          </w:tcPr>
          <w:p w14:paraId="2676EE09"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870.6078</w:t>
            </w:r>
          </w:p>
        </w:tc>
        <w:tc>
          <w:tcPr>
            <w:tcW w:w="1575" w:type="dxa"/>
            <w:shd w:val="clear" w:color="auto" w:fill="auto"/>
            <w:noWrap/>
            <w:vAlign w:val="bottom"/>
            <w:hideMark/>
          </w:tcPr>
          <w:p w14:paraId="3B969FE5"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6.36E-04</w:t>
            </w:r>
          </w:p>
        </w:tc>
        <w:tc>
          <w:tcPr>
            <w:tcW w:w="1053" w:type="dxa"/>
            <w:shd w:val="clear" w:color="auto" w:fill="auto"/>
            <w:noWrap/>
            <w:vAlign w:val="bottom"/>
            <w:hideMark/>
          </w:tcPr>
          <w:p w14:paraId="1C80D8C1"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0.130011</w:t>
            </w:r>
          </w:p>
        </w:tc>
        <w:tc>
          <w:tcPr>
            <w:tcW w:w="1187" w:type="dxa"/>
            <w:shd w:val="clear" w:color="auto" w:fill="auto"/>
            <w:noWrap/>
            <w:vAlign w:val="bottom"/>
            <w:hideMark/>
          </w:tcPr>
          <w:p w14:paraId="16081F4F" w14:textId="77777777" w:rsidR="00B1174B" w:rsidRPr="00B1174B" w:rsidRDefault="00B1174B" w:rsidP="00B1174B">
            <w:pPr>
              <w:spacing w:after="0" w:line="240" w:lineRule="auto"/>
              <w:jc w:val="right"/>
              <w:rPr>
                <w:rFonts w:ascii="Calibri" w:eastAsia="Times New Roman" w:hAnsi="Calibri" w:cs="Calibri"/>
                <w:color w:val="000000"/>
              </w:rPr>
            </w:pPr>
            <w:r w:rsidRPr="00B1174B">
              <w:rPr>
                <w:rFonts w:ascii="Calibri" w:eastAsia="Times New Roman" w:hAnsi="Calibri" w:cs="Calibri"/>
                <w:color w:val="000000"/>
              </w:rPr>
              <w:t>0.004895</w:t>
            </w:r>
          </w:p>
        </w:tc>
      </w:tr>
    </w:tbl>
    <w:p w14:paraId="5DB14C83" w14:textId="0ED6918A" w:rsidR="000A5E38" w:rsidRDefault="000A5E38">
      <w:pPr>
        <w:rPr>
          <w:rFonts w:cstheme="minorHAnsi"/>
          <w:shd w:val="clear" w:color="auto" w:fill="FFFFFF"/>
        </w:rPr>
      </w:pPr>
    </w:p>
    <w:p w14:paraId="5313E45C" w14:textId="77777777" w:rsidR="00B10B1B" w:rsidRDefault="00B10B1B" w:rsidP="00B10B1B">
      <w:pPr>
        <w:rPr>
          <w:sz w:val="28"/>
          <w:szCs w:val="28"/>
        </w:rPr>
      </w:pPr>
      <w:r>
        <w:rPr>
          <w:sz w:val="28"/>
          <w:szCs w:val="28"/>
        </w:rPr>
        <w:t>Conclusions</w:t>
      </w:r>
    </w:p>
    <w:p w14:paraId="4D266CFC" w14:textId="3D57D608" w:rsidR="00722187" w:rsidRDefault="00722187" w:rsidP="00B10B1B">
      <w:pPr>
        <w:rPr>
          <w:rFonts w:ascii="Calibri" w:eastAsia="Times New Roman" w:hAnsi="Calibri" w:cs="Calibri"/>
          <w:color w:val="000000"/>
        </w:rPr>
      </w:pPr>
      <w:r>
        <w:rPr>
          <w:rFonts w:ascii="Calibri" w:eastAsia="Times New Roman" w:hAnsi="Calibri" w:cs="Calibri"/>
          <w:color w:val="000000"/>
        </w:rPr>
        <w:t xml:space="preserve">In the Cedar Rapids area before the 2020 derecho, </w:t>
      </w:r>
      <w:proofErr w:type="gramStart"/>
      <w:r>
        <w:rPr>
          <w:rFonts w:ascii="Calibri" w:eastAsia="Times New Roman" w:hAnsi="Calibri" w:cs="Calibri"/>
          <w:color w:val="000000"/>
        </w:rPr>
        <w:t>the majority of</w:t>
      </w:r>
      <w:proofErr w:type="gramEnd"/>
      <w:r>
        <w:rPr>
          <w:rFonts w:ascii="Calibri" w:eastAsia="Times New Roman" w:hAnsi="Calibri" w:cs="Calibri"/>
          <w:color w:val="000000"/>
        </w:rPr>
        <w:t xml:space="preserve"> water follows </w:t>
      </w:r>
      <w:r w:rsidR="004426D7">
        <w:rPr>
          <w:rFonts w:ascii="Calibri" w:eastAsia="Times New Roman" w:hAnsi="Calibri" w:cs="Calibri"/>
          <w:color w:val="000000"/>
        </w:rPr>
        <w:t>Cedar River, which</w:t>
      </w:r>
      <w:r>
        <w:rPr>
          <w:rFonts w:ascii="Calibri" w:eastAsia="Times New Roman" w:hAnsi="Calibri" w:cs="Calibri"/>
          <w:color w:val="000000"/>
        </w:rPr>
        <w:t xml:space="preserve"> run</w:t>
      </w:r>
      <w:r w:rsidR="004426D7">
        <w:rPr>
          <w:rFonts w:ascii="Calibri" w:eastAsia="Times New Roman" w:hAnsi="Calibri" w:cs="Calibri"/>
          <w:color w:val="000000"/>
        </w:rPr>
        <w:t>s</w:t>
      </w:r>
      <w:r>
        <w:rPr>
          <w:rFonts w:ascii="Calibri" w:eastAsia="Times New Roman" w:hAnsi="Calibri" w:cs="Calibri"/>
          <w:color w:val="000000"/>
        </w:rPr>
        <w:t xml:space="preserve"> through the city</w:t>
      </w:r>
      <w:r w:rsidR="004426D7">
        <w:rPr>
          <w:rFonts w:ascii="Calibri" w:eastAsia="Times New Roman" w:hAnsi="Calibri" w:cs="Calibri"/>
          <w:color w:val="000000"/>
        </w:rPr>
        <w:t xml:space="preserve">, </w:t>
      </w:r>
      <w:r>
        <w:rPr>
          <w:rFonts w:ascii="Calibri" w:eastAsia="Times New Roman" w:hAnsi="Calibri" w:cs="Calibri"/>
          <w:color w:val="000000"/>
        </w:rPr>
        <w:t xml:space="preserve">as well as many small </w:t>
      </w:r>
      <w:r w:rsidR="004426D7">
        <w:rPr>
          <w:rFonts w:ascii="Calibri" w:eastAsia="Times New Roman" w:hAnsi="Calibri" w:cs="Calibri"/>
          <w:color w:val="000000"/>
        </w:rPr>
        <w:t xml:space="preserve">drainages that branch off from this. </w:t>
      </w:r>
      <w:proofErr w:type="gramStart"/>
      <w:r w:rsidR="004426D7">
        <w:rPr>
          <w:rFonts w:ascii="Calibri" w:eastAsia="Times New Roman" w:hAnsi="Calibri" w:cs="Calibri"/>
          <w:color w:val="000000"/>
        </w:rPr>
        <w:t>The majority of</w:t>
      </w:r>
      <w:proofErr w:type="gramEnd"/>
      <w:r w:rsidR="004426D7">
        <w:rPr>
          <w:rFonts w:ascii="Calibri" w:eastAsia="Times New Roman" w:hAnsi="Calibri" w:cs="Calibri"/>
          <w:color w:val="000000"/>
        </w:rPr>
        <w:t xml:space="preserve"> green vegetative cover surrounds these waterways with limited presence outside of this, and limited distribution throughout the city itself. The </w:t>
      </w:r>
      <w:r w:rsidR="006B02A6">
        <w:rPr>
          <w:rFonts w:ascii="Calibri" w:eastAsia="Times New Roman" w:hAnsi="Calibri" w:cs="Calibri"/>
          <w:color w:val="000000"/>
        </w:rPr>
        <w:t>built-up</w:t>
      </w:r>
      <w:r w:rsidR="004426D7">
        <w:rPr>
          <w:rFonts w:ascii="Calibri" w:eastAsia="Times New Roman" w:hAnsi="Calibri" w:cs="Calibri"/>
          <w:color w:val="000000"/>
        </w:rPr>
        <w:t xml:space="preserve"> class is mostly concentrated in the city of Cedar Rapids, with some sparse distribution throughout the entire image representing roads and small structures surrounding the widespread field class. </w:t>
      </w:r>
    </w:p>
    <w:p w14:paraId="0D0982C0" w14:textId="78ACF3B2" w:rsidR="00722187" w:rsidRDefault="00722187" w:rsidP="00B10B1B">
      <w:pPr>
        <w:rPr>
          <w:rFonts w:ascii="Calibri" w:eastAsia="Times New Roman" w:hAnsi="Calibri" w:cs="Calibri"/>
          <w:color w:val="000000"/>
        </w:rPr>
      </w:pPr>
      <w:r>
        <w:rPr>
          <w:rFonts w:ascii="Calibri" w:eastAsia="Times New Roman" w:hAnsi="Calibri" w:cs="Calibri"/>
          <w:color w:val="000000"/>
        </w:rPr>
        <w:t>Comparing the classification images, it is evident that</w:t>
      </w:r>
      <w:r w:rsidR="004426D7">
        <w:rPr>
          <w:rFonts w:ascii="Calibri" w:eastAsia="Times New Roman" w:hAnsi="Calibri" w:cs="Calibri"/>
          <w:color w:val="000000"/>
        </w:rPr>
        <w:t xml:space="preserve"> after the </w:t>
      </w:r>
      <w:r w:rsidR="006B02A6">
        <w:rPr>
          <w:rFonts w:ascii="Calibri" w:eastAsia="Times New Roman" w:hAnsi="Calibri" w:cs="Calibri"/>
          <w:color w:val="000000"/>
        </w:rPr>
        <w:t>derecho, vegetative</w:t>
      </w:r>
      <w:r w:rsidR="004426D7">
        <w:rPr>
          <w:rFonts w:ascii="Calibri" w:eastAsia="Times New Roman" w:hAnsi="Calibri" w:cs="Calibri"/>
          <w:color w:val="000000"/>
        </w:rPr>
        <w:t xml:space="preserve"> cover becomes much more widespread outside of drainage features and throughout the city of Cedar rapids. However, along the banks of Cedar River there is a small boundary of field between the water and vegetative cover, suggesting that flooding due to the derecho cleared much of the vegetation around the banks and ordinary </w:t>
      </w:r>
      <w:r w:rsidR="006B02A6">
        <w:rPr>
          <w:rFonts w:ascii="Calibri" w:eastAsia="Times New Roman" w:hAnsi="Calibri" w:cs="Calibri"/>
          <w:color w:val="000000"/>
        </w:rPr>
        <w:t>high-water</w:t>
      </w:r>
      <w:r w:rsidR="004426D7">
        <w:rPr>
          <w:rFonts w:ascii="Calibri" w:eastAsia="Times New Roman" w:hAnsi="Calibri" w:cs="Calibri"/>
          <w:color w:val="000000"/>
        </w:rPr>
        <w:t xml:space="preserve"> mark. </w:t>
      </w:r>
    </w:p>
    <w:p w14:paraId="42E2AB6C" w14:textId="78865204" w:rsidR="00B10B1B" w:rsidRDefault="00B10B1B" w:rsidP="00B10B1B">
      <w:pPr>
        <w:rPr>
          <w:rFonts w:ascii="Calibri" w:eastAsia="Times New Roman" w:hAnsi="Calibri" w:cs="Calibri"/>
          <w:color w:val="000000"/>
        </w:rPr>
      </w:pPr>
      <w:r w:rsidRPr="00B1174B">
        <w:rPr>
          <w:rFonts w:ascii="Calibri" w:eastAsia="Times New Roman" w:hAnsi="Calibri" w:cs="Calibri"/>
          <w:color w:val="000000"/>
        </w:rPr>
        <w:t>F</w:t>
      </w:r>
      <w:r w:rsidR="00722187">
        <w:rPr>
          <w:rFonts w:ascii="Calibri" w:eastAsia="Times New Roman" w:hAnsi="Calibri" w:cs="Calibri"/>
          <w:color w:val="000000"/>
        </w:rPr>
        <w:t>rom 2019 to 2021 Built Up and Field classes reduced in area, where as Vegetation increased, and water remained relatively the same. This is likely due to the storm’s widespread displacement of destroyed vegetation as well as damage to human structures caused by the storm. Cleanup from the 2020 derecho is still in progress and it is not surprising in the year following the storm that vegetation cover increased from both seed and cutting dispersal but also destruction of landcover typically preventing widespread vegetative cover (asphalt, concrete, etc.)</w:t>
      </w:r>
    </w:p>
    <w:p w14:paraId="24175B37" w14:textId="45461B1D" w:rsidR="005A61F0" w:rsidRDefault="005A61F0" w:rsidP="00B10B1B">
      <w:pPr>
        <w:rPr>
          <w:sz w:val="28"/>
          <w:szCs w:val="28"/>
        </w:rPr>
      </w:pPr>
      <w:r>
        <w:rPr>
          <w:rFonts w:ascii="Calibri" w:eastAsia="Times New Roman" w:hAnsi="Calibri" w:cs="Calibri"/>
          <w:color w:val="000000"/>
        </w:rPr>
        <w:lastRenderedPageBreak/>
        <w:t xml:space="preserve">In examining the classification change metrics, a few other interesting patterns are evident. For one, the </w:t>
      </w:r>
      <w:r w:rsidR="006B02A6">
        <w:rPr>
          <w:rFonts w:ascii="Calibri" w:eastAsia="Times New Roman" w:hAnsi="Calibri" w:cs="Calibri"/>
          <w:color w:val="000000"/>
        </w:rPr>
        <w:t>vegetative loss is evenly distributed between the other three classes</w:t>
      </w:r>
      <w:r>
        <w:rPr>
          <w:rFonts w:ascii="Calibri" w:eastAsia="Times New Roman" w:hAnsi="Calibri" w:cs="Calibri"/>
          <w:color w:val="000000"/>
        </w:rPr>
        <w:t>.</w:t>
      </w:r>
      <w:r w:rsidR="006B02A6">
        <w:rPr>
          <w:rFonts w:ascii="Calibri" w:eastAsia="Times New Roman" w:hAnsi="Calibri" w:cs="Calibri"/>
          <w:color w:val="000000"/>
        </w:rPr>
        <w:t xml:space="preserve"> This suggests that development, clearing of vegetative cover</w:t>
      </w:r>
      <w:r w:rsidR="00287C97">
        <w:rPr>
          <w:rFonts w:ascii="Calibri" w:eastAsia="Times New Roman" w:hAnsi="Calibri" w:cs="Calibri"/>
          <w:color w:val="000000"/>
        </w:rPr>
        <w:t xml:space="preserve"> without building</w:t>
      </w:r>
      <w:r w:rsidR="006B02A6">
        <w:rPr>
          <w:rFonts w:ascii="Calibri" w:eastAsia="Times New Roman" w:hAnsi="Calibri" w:cs="Calibri"/>
          <w:color w:val="000000"/>
        </w:rPr>
        <w:t>, and expansion of drainages were all about the same after the derecho. Although water pixels were the most likely to change (almost exclusively to veg) the large amount of change from vegetative cover to water meant that total water coverage remained very similar before and after the derecho. Give the storm and flooding event it makes sense that drainage boundaries throughout the region would change, but that total water would be dependent on season and remain the same</w:t>
      </w:r>
      <w:r w:rsidR="0067344E">
        <w:rPr>
          <w:rFonts w:ascii="Calibri" w:eastAsia="Times New Roman" w:hAnsi="Calibri" w:cs="Calibri"/>
          <w:color w:val="000000"/>
        </w:rPr>
        <w:t xml:space="preserve">. </w:t>
      </w:r>
      <w:proofErr w:type="gramStart"/>
      <w:r>
        <w:rPr>
          <w:rFonts w:ascii="Calibri" w:eastAsia="Times New Roman" w:hAnsi="Calibri" w:cs="Calibri"/>
          <w:color w:val="000000"/>
        </w:rPr>
        <w:t>The majority of</w:t>
      </w:r>
      <w:proofErr w:type="gramEnd"/>
      <w:r>
        <w:rPr>
          <w:rFonts w:ascii="Calibri" w:eastAsia="Times New Roman" w:hAnsi="Calibri" w:cs="Calibri"/>
          <w:color w:val="000000"/>
        </w:rPr>
        <w:t xml:space="preserve"> </w:t>
      </w:r>
      <w:r w:rsidR="006B02A6">
        <w:rPr>
          <w:rFonts w:ascii="Calibri" w:eastAsia="Times New Roman" w:hAnsi="Calibri" w:cs="Calibri"/>
          <w:color w:val="000000"/>
        </w:rPr>
        <w:t>built-up</w:t>
      </w:r>
      <w:r>
        <w:rPr>
          <w:rFonts w:ascii="Calibri" w:eastAsia="Times New Roman" w:hAnsi="Calibri" w:cs="Calibri"/>
          <w:color w:val="000000"/>
        </w:rPr>
        <w:t xml:space="preserve"> cover </w:t>
      </w:r>
      <w:r w:rsidR="006B02A6">
        <w:rPr>
          <w:rFonts w:ascii="Calibri" w:eastAsia="Times New Roman" w:hAnsi="Calibri" w:cs="Calibri"/>
          <w:color w:val="000000"/>
        </w:rPr>
        <w:t xml:space="preserve">loss </w:t>
      </w:r>
      <w:r>
        <w:rPr>
          <w:rFonts w:ascii="Calibri" w:eastAsia="Times New Roman" w:hAnsi="Calibri" w:cs="Calibri"/>
          <w:color w:val="000000"/>
        </w:rPr>
        <w:t xml:space="preserve">comes from </w:t>
      </w:r>
      <w:r w:rsidR="006B02A6">
        <w:rPr>
          <w:rFonts w:ascii="Calibri" w:eastAsia="Times New Roman" w:hAnsi="Calibri" w:cs="Calibri"/>
          <w:color w:val="000000"/>
        </w:rPr>
        <w:t xml:space="preserve">vegetative and field gain, suggesting that damage cause by the storm cleared human development and some of that open space was either covered by vegetative debris or plant communities spread to these disturbed areas. </w:t>
      </w:r>
      <w:proofErr w:type="gramStart"/>
      <w:r w:rsidR="006B02A6">
        <w:rPr>
          <w:rFonts w:ascii="Calibri" w:eastAsia="Times New Roman" w:hAnsi="Calibri" w:cs="Calibri"/>
          <w:color w:val="000000"/>
        </w:rPr>
        <w:t>The majority of</w:t>
      </w:r>
      <w:proofErr w:type="gramEnd"/>
      <w:r w:rsidR="006B02A6">
        <w:rPr>
          <w:rFonts w:ascii="Calibri" w:eastAsia="Times New Roman" w:hAnsi="Calibri" w:cs="Calibri"/>
          <w:color w:val="000000"/>
        </w:rPr>
        <w:t xml:space="preserve"> loss of field cover became vegetative, which again is likely a result of both debris and spread of wild plant communities into disturbed human development. </w:t>
      </w:r>
    </w:p>
    <w:p w14:paraId="589A059E" w14:textId="27D657DD" w:rsidR="00A2771B" w:rsidRDefault="00A2771B">
      <w:pPr>
        <w:rPr>
          <w:rFonts w:cstheme="minorHAnsi"/>
          <w:shd w:val="clear" w:color="auto" w:fill="FFFFFF"/>
        </w:rPr>
      </w:pPr>
    </w:p>
    <w:p w14:paraId="64F58E7A" w14:textId="3B67CC51" w:rsidR="00A2771B" w:rsidRDefault="00A2771B">
      <w:pPr>
        <w:rPr>
          <w:rFonts w:cstheme="minorHAnsi"/>
          <w:shd w:val="clear" w:color="auto" w:fill="FFFFFF"/>
        </w:rPr>
      </w:pPr>
    </w:p>
    <w:p w14:paraId="18160BC8" w14:textId="20CEAEA8" w:rsidR="00A2771B" w:rsidRDefault="00A2771B">
      <w:pPr>
        <w:rPr>
          <w:rFonts w:cstheme="minorHAnsi"/>
          <w:shd w:val="clear" w:color="auto" w:fill="FFFFFF"/>
        </w:rPr>
      </w:pPr>
    </w:p>
    <w:p w14:paraId="340F22F2" w14:textId="43BC756E" w:rsidR="00A2771B" w:rsidRDefault="00A2771B">
      <w:pPr>
        <w:rPr>
          <w:rFonts w:cstheme="minorHAnsi"/>
          <w:shd w:val="clear" w:color="auto" w:fill="FFFFFF"/>
        </w:rPr>
      </w:pPr>
    </w:p>
    <w:p w14:paraId="2FF1DCCC" w14:textId="6CB03DCC" w:rsidR="00A2771B" w:rsidRDefault="00A2771B">
      <w:pPr>
        <w:rPr>
          <w:rFonts w:cstheme="minorHAnsi"/>
          <w:shd w:val="clear" w:color="auto" w:fill="FFFFFF"/>
        </w:rPr>
      </w:pPr>
    </w:p>
    <w:p w14:paraId="403FA416" w14:textId="6486A5E6" w:rsidR="00A2771B" w:rsidRDefault="00A2771B">
      <w:pPr>
        <w:rPr>
          <w:rFonts w:cstheme="minorHAnsi"/>
          <w:shd w:val="clear" w:color="auto" w:fill="FFFFFF"/>
        </w:rPr>
      </w:pPr>
    </w:p>
    <w:p w14:paraId="1C975474" w14:textId="349E68BE" w:rsidR="00A2771B" w:rsidRDefault="00A2771B">
      <w:pPr>
        <w:rPr>
          <w:rFonts w:cstheme="minorHAnsi"/>
          <w:shd w:val="clear" w:color="auto" w:fill="FFFFFF"/>
        </w:rPr>
      </w:pPr>
    </w:p>
    <w:p w14:paraId="3C2519BD" w14:textId="765943E5" w:rsidR="00A2771B" w:rsidRDefault="00A2771B">
      <w:pPr>
        <w:rPr>
          <w:rFonts w:cstheme="minorHAnsi"/>
          <w:shd w:val="clear" w:color="auto" w:fill="FFFFFF"/>
        </w:rPr>
      </w:pPr>
    </w:p>
    <w:p w14:paraId="598E9908" w14:textId="4E91B706" w:rsidR="00A2771B" w:rsidRDefault="00A2771B">
      <w:pPr>
        <w:rPr>
          <w:rFonts w:cstheme="minorHAnsi"/>
          <w:shd w:val="clear" w:color="auto" w:fill="FFFFFF"/>
        </w:rPr>
      </w:pPr>
    </w:p>
    <w:p w14:paraId="47274954" w14:textId="493507C9" w:rsidR="00A2771B" w:rsidRDefault="00A2771B">
      <w:pPr>
        <w:rPr>
          <w:rFonts w:cstheme="minorHAnsi"/>
          <w:shd w:val="clear" w:color="auto" w:fill="FFFFFF"/>
        </w:rPr>
      </w:pPr>
    </w:p>
    <w:p w14:paraId="127895EB" w14:textId="371C216D" w:rsidR="00A2771B" w:rsidRDefault="00A2771B">
      <w:pPr>
        <w:rPr>
          <w:rFonts w:cstheme="minorHAnsi"/>
          <w:shd w:val="clear" w:color="auto" w:fill="FFFFFF"/>
        </w:rPr>
      </w:pPr>
    </w:p>
    <w:p w14:paraId="4D3B3042" w14:textId="72B72FC3" w:rsidR="00A2771B" w:rsidRDefault="00A2771B">
      <w:pPr>
        <w:rPr>
          <w:rFonts w:cstheme="minorHAnsi"/>
          <w:shd w:val="clear" w:color="auto" w:fill="FFFFFF"/>
        </w:rPr>
      </w:pPr>
    </w:p>
    <w:p w14:paraId="78B0393B" w14:textId="1B909422" w:rsidR="00A2771B" w:rsidRDefault="00A2771B">
      <w:pPr>
        <w:rPr>
          <w:rFonts w:cstheme="minorHAnsi"/>
          <w:shd w:val="clear" w:color="auto" w:fill="FFFFFF"/>
        </w:rPr>
      </w:pPr>
    </w:p>
    <w:p w14:paraId="148F8E08" w14:textId="62488CCA" w:rsidR="00A2771B" w:rsidRDefault="00A2771B">
      <w:pPr>
        <w:rPr>
          <w:rFonts w:cstheme="minorHAnsi"/>
          <w:shd w:val="clear" w:color="auto" w:fill="FFFFFF"/>
        </w:rPr>
      </w:pPr>
    </w:p>
    <w:p w14:paraId="144E10F4" w14:textId="11ED25E1" w:rsidR="00A2771B" w:rsidRDefault="00A2771B">
      <w:pPr>
        <w:rPr>
          <w:rFonts w:cstheme="minorHAnsi"/>
          <w:shd w:val="clear" w:color="auto" w:fill="FFFFFF"/>
        </w:rPr>
      </w:pPr>
    </w:p>
    <w:p w14:paraId="51D2D5EB" w14:textId="77777777" w:rsidR="00A2771B" w:rsidRDefault="00A2771B">
      <w:pPr>
        <w:rPr>
          <w:rFonts w:cstheme="minorHAnsi"/>
          <w:shd w:val="clear" w:color="auto" w:fill="FFFFFF"/>
        </w:rPr>
      </w:pPr>
    </w:p>
    <w:p w14:paraId="4740EED3" w14:textId="77777777" w:rsidR="00A2771B" w:rsidRDefault="00A2771B">
      <w:pPr>
        <w:rPr>
          <w:rFonts w:cstheme="minorHAnsi"/>
          <w:shd w:val="clear" w:color="auto" w:fill="FFFFFF"/>
        </w:rPr>
      </w:pPr>
    </w:p>
    <w:p w14:paraId="71E6503D" w14:textId="77777777" w:rsidR="00A2771B" w:rsidRDefault="00A2771B">
      <w:pPr>
        <w:rPr>
          <w:rFonts w:cstheme="minorHAnsi"/>
        </w:rPr>
      </w:pPr>
    </w:p>
    <w:p w14:paraId="6B8C7960" w14:textId="77777777" w:rsidR="00A2771B" w:rsidRDefault="00A2771B" w:rsidP="00A2771B">
      <w:pPr>
        <w:rPr>
          <w:sz w:val="40"/>
          <w:szCs w:val="40"/>
        </w:rPr>
      </w:pPr>
    </w:p>
    <w:p w14:paraId="1638CFBF" w14:textId="77777777" w:rsidR="00A2771B" w:rsidRDefault="00A2771B" w:rsidP="00A2771B">
      <w:pPr>
        <w:rPr>
          <w:sz w:val="40"/>
          <w:szCs w:val="40"/>
        </w:rPr>
      </w:pPr>
    </w:p>
    <w:p w14:paraId="2BA12FA5" w14:textId="7DEA0CC2" w:rsidR="00A2771B" w:rsidRDefault="00A2771B" w:rsidP="00A2771B">
      <w:pPr>
        <w:rPr>
          <w:sz w:val="40"/>
          <w:szCs w:val="40"/>
        </w:rPr>
      </w:pPr>
      <w:r>
        <w:rPr>
          <w:sz w:val="40"/>
          <w:szCs w:val="40"/>
        </w:rPr>
        <w:lastRenderedPageBreak/>
        <w:t>Figures</w:t>
      </w:r>
      <w:r w:rsidR="00CC00E3">
        <w:rPr>
          <w:sz w:val="40"/>
          <w:szCs w:val="40"/>
        </w:rPr>
        <w:t xml:space="preserve"> and Screenshots</w:t>
      </w:r>
    </w:p>
    <w:p w14:paraId="6B4C5892" w14:textId="61AD8D9A" w:rsidR="007E0883" w:rsidRDefault="007E0883">
      <w:pPr>
        <w:rPr>
          <w:rFonts w:cstheme="minorHAnsi"/>
        </w:rPr>
      </w:pPr>
      <w:r>
        <w:rPr>
          <w:noProof/>
        </w:rPr>
        <w:drawing>
          <wp:inline distT="0" distB="0" distL="0" distR="0" wp14:anchorId="53F1BA11" wp14:editId="19AA0C03">
            <wp:extent cx="5943600" cy="334137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B5F3EA6" w14:textId="522A3213" w:rsidR="007E0883" w:rsidRDefault="007E0883">
      <w:pPr>
        <w:rPr>
          <w:rFonts w:cstheme="minorHAnsi"/>
        </w:rPr>
      </w:pPr>
      <w:r>
        <w:rPr>
          <w:rFonts w:cstheme="minorHAnsi"/>
        </w:rPr>
        <w:t xml:space="preserve">Figure 1. Earth Engine Code Editor. </w:t>
      </w:r>
      <w:r w:rsidR="000A5E38">
        <w:rPr>
          <w:rFonts w:cstheme="minorHAnsi"/>
        </w:rPr>
        <w:t>Sentinel 2 typed into search bar</w:t>
      </w:r>
    </w:p>
    <w:p w14:paraId="37CFF76B" w14:textId="1AC4DF3B" w:rsidR="000A5E38" w:rsidRDefault="000A5E38">
      <w:pPr>
        <w:rPr>
          <w:rFonts w:cstheme="minorHAnsi"/>
        </w:rPr>
      </w:pPr>
      <w:r>
        <w:rPr>
          <w:noProof/>
        </w:rPr>
        <w:drawing>
          <wp:inline distT="0" distB="0" distL="0" distR="0" wp14:anchorId="5143772D" wp14:editId="2787AB57">
            <wp:extent cx="5943600" cy="334137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DB49DDF" w14:textId="46240C00" w:rsidR="000A5E38" w:rsidRDefault="000A5E38">
      <w:pPr>
        <w:rPr>
          <w:rFonts w:cstheme="minorHAnsi"/>
        </w:rPr>
      </w:pPr>
      <w:r>
        <w:rPr>
          <w:rFonts w:cstheme="minorHAnsi"/>
        </w:rPr>
        <w:t xml:space="preserve">Figure 2. Additional information page of dataset and “Import” Button. </w:t>
      </w:r>
    </w:p>
    <w:p w14:paraId="6FED3AEE" w14:textId="62F27625" w:rsidR="0067344E" w:rsidRDefault="003E60CA">
      <w:pPr>
        <w:rPr>
          <w:rFonts w:cstheme="minorHAnsi"/>
        </w:rPr>
      </w:pPr>
      <w:r>
        <w:rPr>
          <w:rFonts w:cstheme="minorHAnsi"/>
          <w:noProof/>
        </w:rPr>
        <w:lastRenderedPageBreak/>
        <w:drawing>
          <wp:inline distT="0" distB="0" distL="0" distR="0" wp14:anchorId="67B05D17" wp14:editId="2B43CBE9">
            <wp:extent cx="5943600" cy="3341370"/>
            <wp:effectExtent l="0" t="0" r="0" b="0"/>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AAB54BE" w14:textId="58B2215E" w:rsidR="003E60CA" w:rsidRDefault="003E60CA">
      <w:pPr>
        <w:rPr>
          <w:rFonts w:cstheme="minorHAnsi"/>
        </w:rPr>
      </w:pPr>
      <w:r>
        <w:rPr>
          <w:rFonts w:cstheme="minorHAnsi"/>
        </w:rPr>
        <w:t xml:space="preserve">Figure 3. Boundary Geometry and Cedar Rapids on </w:t>
      </w:r>
      <w:proofErr w:type="spellStart"/>
      <w:r>
        <w:rPr>
          <w:rFonts w:cstheme="minorHAnsi"/>
        </w:rPr>
        <w:t>Basemap</w:t>
      </w:r>
      <w:proofErr w:type="spellEnd"/>
    </w:p>
    <w:p w14:paraId="00F0AE67" w14:textId="5F4FACF8" w:rsidR="0067344E" w:rsidRPr="007E0883" w:rsidRDefault="0067344E">
      <w:pPr>
        <w:rPr>
          <w:rFonts w:cstheme="minorHAnsi"/>
        </w:rPr>
      </w:pPr>
      <w:r>
        <w:rPr>
          <w:rFonts w:cstheme="minorHAnsi"/>
          <w:noProof/>
        </w:rPr>
        <w:drawing>
          <wp:inline distT="0" distB="0" distL="0" distR="0" wp14:anchorId="0EAB8C7D" wp14:editId="51F29095">
            <wp:extent cx="3953427" cy="290553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3953427" cy="2905530"/>
                    </a:xfrm>
                    <a:prstGeom prst="rect">
                      <a:avLst/>
                    </a:prstGeom>
                  </pic:spPr>
                </pic:pic>
              </a:graphicData>
            </a:graphic>
          </wp:inline>
        </w:drawing>
      </w:r>
    </w:p>
    <w:p w14:paraId="31AFC5BF" w14:textId="60E2886B" w:rsidR="00A9172C" w:rsidRDefault="003E60CA">
      <w:pPr>
        <w:rPr>
          <w:rFonts w:cstheme="minorHAnsi"/>
        </w:rPr>
      </w:pPr>
      <w:r>
        <w:rPr>
          <w:rFonts w:cstheme="minorHAnsi"/>
        </w:rPr>
        <w:t>Figure 4. RGB image from 2019</w:t>
      </w:r>
    </w:p>
    <w:p w14:paraId="4EC81494" w14:textId="2810E77E" w:rsidR="003E60CA" w:rsidRDefault="003E60CA">
      <w:pPr>
        <w:rPr>
          <w:rFonts w:cstheme="minorHAnsi"/>
        </w:rPr>
      </w:pPr>
      <w:r>
        <w:rPr>
          <w:rFonts w:cstheme="minorHAnsi"/>
          <w:noProof/>
        </w:rPr>
        <w:lastRenderedPageBreak/>
        <w:drawing>
          <wp:inline distT="0" distB="0" distL="0" distR="0" wp14:anchorId="2B8D83B3" wp14:editId="75B11FD7">
            <wp:extent cx="3962953" cy="2924583"/>
            <wp:effectExtent l="0" t="0" r="0" b="9525"/>
            <wp:docPr id="4" name="Picture 4" descr="A picture contain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rick&#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62953" cy="2924583"/>
                    </a:xfrm>
                    <a:prstGeom prst="rect">
                      <a:avLst/>
                    </a:prstGeom>
                  </pic:spPr>
                </pic:pic>
              </a:graphicData>
            </a:graphic>
          </wp:inline>
        </w:drawing>
      </w:r>
    </w:p>
    <w:p w14:paraId="3B20A2BB" w14:textId="092B03C3" w:rsidR="003E60CA" w:rsidRDefault="003E60CA">
      <w:pPr>
        <w:rPr>
          <w:rFonts w:cstheme="minorHAnsi"/>
        </w:rPr>
      </w:pPr>
      <w:r>
        <w:rPr>
          <w:rFonts w:cstheme="minorHAnsi"/>
        </w:rPr>
        <w:t>Figure 5. RGB image from 2021</w:t>
      </w:r>
    </w:p>
    <w:p w14:paraId="4EFA5690" w14:textId="11899F1E" w:rsidR="003E60CA" w:rsidRDefault="003E60CA">
      <w:pPr>
        <w:rPr>
          <w:rFonts w:cstheme="minorHAnsi"/>
        </w:rPr>
      </w:pPr>
      <w:r>
        <w:rPr>
          <w:rFonts w:cstheme="minorHAnsi"/>
          <w:noProof/>
        </w:rPr>
        <w:drawing>
          <wp:inline distT="0" distB="0" distL="0" distR="0" wp14:anchorId="67AA04F5" wp14:editId="21F4C7A2">
            <wp:extent cx="5943600" cy="3341370"/>
            <wp:effectExtent l="0" t="0" r="0" b="0"/>
            <wp:docPr id="5" name="Picture 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1D8C35" w14:textId="5A3EB0E1" w:rsidR="003E60CA" w:rsidRDefault="003E60CA">
      <w:pPr>
        <w:rPr>
          <w:rFonts w:cstheme="minorHAnsi"/>
        </w:rPr>
      </w:pPr>
      <w:r>
        <w:rPr>
          <w:rFonts w:cstheme="minorHAnsi"/>
        </w:rPr>
        <w:t xml:space="preserve">Figure 6. User Drawn Polygons </w:t>
      </w:r>
      <w:proofErr w:type="gramStart"/>
      <w:r>
        <w:rPr>
          <w:rFonts w:cstheme="minorHAnsi"/>
        </w:rPr>
        <w:t>sampling</w:t>
      </w:r>
      <w:proofErr w:type="gramEnd"/>
      <w:r>
        <w:rPr>
          <w:rFonts w:cstheme="minorHAnsi"/>
        </w:rPr>
        <w:t xml:space="preserve"> Field and Water sampling polygons</w:t>
      </w:r>
    </w:p>
    <w:p w14:paraId="3CB66928" w14:textId="6770FD55" w:rsidR="003E60CA" w:rsidRDefault="003E60CA">
      <w:pPr>
        <w:rPr>
          <w:rFonts w:cstheme="minorHAnsi"/>
        </w:rPr>
      </w:pPr>
      <w:r>
        <w:rPr>
          <w:rFonts w:cstheme="minorHAnsi"/>
          <w:noProof/>
        </w:rPr>
        <w:lastRenderedPageBreak/>
        <w:drawing>
          <wp:inline distT="0" distB="0" distL="0" distR="0" wp14:anchorId="74B399B7" wp14:editId="664D5316">
            <wp:extent cx="5943600" cy="3341370"/>
            <wp:effectExtent l="0" t="0" r="0" b="0"/>
            <wp:docPr id="7" name="Picture 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ECA8452" w14:textId="321492F6" w:rsidR="003E60CA" w:rsidRDefault="003E60CA">
      <w:pPr>
        <w:rPr>
          <w:rFonts w:cstheme="minorHAnsi"/>
        </w:rPr>
      </w:pPr>
      <w:r>
        <w:rPr>
          <w:rFonts w:cstheme="minorHAnsi"/>
        </w:rPr>
        <w:t>Figure 7. User Drawn Built up and Vegetation sampling polygons</w:t>
      </w:r>
    </w:p>
    <w:p w14:paraId="5A56BE6F" w14:textId="207495F7" w:rsidR="003E60CA" w:rsidRDefault="003E60CA">
      <w:pPr>
        <w:rPr>
          <w:rFonts w:cstheme="minorHAnsi"/>
        </w:rPr>
      </w:pPr>
      <w:r>
        <w:rPr>
          <w:rFonts w:cstheme="minorHAnsi"/>
          <w:noProof/>
        </w:rPr>
        <w:drawing>
          <wp:inline distT="0" distB="0" distL="0" distR="0" wp14:anchorId="2177D223" wp14:editId="029EC83E">
            <wp:extent cx="4010585" cy="2962688"/>
            <wp:effectExtent l="0" t="0" r="9525"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10585" cy="2962688"/>
                    </a:xfrm>
                    <a:prstGeom prst="rect">
                      <a:avLst/>
                    </a:prstGeom>
                  </pic:spPr>
                </pic:pic>
              </a:graphicData>
            </a:graphic>
          </wp:inline>
        </w:drawing>
      </w:r>
    </w:p>
    <w:p w14:paraId="08883CFB" w14:textId="77777777" w:rsidR="003E60CA" w:rsidRDefault="003E60CA">
      <w:pPr>
        <w:rPr>
          <w:rFonts w:cstheme="minorHAnsi"/>
        </w:rPr>
      </w:pPr>
      <w:r>
        <w:rPr>
          <w:rFonts w:cstheme="minorHAnsi"/>
        </w:rPr>
        <w:t>Figure 8. Classification Map 2019</w:t>
      </w:r>
    </w:p>
    <w:p w14:paraId="33A9FB5A" w14:textId="72F64FCE" w:rsidR="003E60CA" w:rsidRDefault="003E60CA">
      <w:pPr>
        <w:rPr>
          <w:rFonts w:cstheme="minorHAnsi"/>
        </w:rPr>
      </w:pPr>
      <w:r>
        <w:rPr>
          <w:rFonts w:cstheme="minorHAnsi"/>
          <w:noProof/>
        </w:rPr>
        <w:lastRenderedPageBreak/>
        <w:drawing>
          <wp:inline distT="0" distB="0" distL="0" distR="0" wp14:anchorId="78355066" wp14:editId="094D3BA8">
            <wp:extent cx="3962953" cy="2924583"/>
            <wp:effectExtent l="0" t="0" r="0" b="9525"/>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62953" cy="2924583"/>
                    </a:xfrm>
                    <a:prstGeom prst="rect">
                      <a:avLst/>
                    </a:prstGeom>
                  </pic:spPr>
                </pic:pic>
              </a:graphicData>
            </a:graphic>
          </wp:inline>
        </w:drawing>
      </w:r>
      <w:r>
        <w:rPr>
          <w:rFonts w:cstheme="minorHAnsi"/>
        </w:rPr>
        <w:t xml:space="preserve"> </w:t>
      </w:r>
    </w:p>
    <w:p w14:paraId="6E607F61" w14:textId="58AA5F52" w:rsidR="003E60CA" w:rsidRPr="00A9172C" w:rsidRDefault="003E60CA">
      <w:pPr>
        <w:rPr>
          <w:rFonts w:cstheme="minorHAnsi"/>
        </w:rPr>
      </w:pPr>
      <w:r>
        <w:rPr>
          <w:rFonts w:cstheme="minorHAnsi"/>
        </w:rPr>
        <w:t>Figure 9. Classification Map 2021</w:t>
      </w:r>
    </w:p>
    <w:p w14:paraId="76ECEE4F" w14:textId="769F52B6" w:rsidR="003E60CA" w:rsidRDefault="004C39E4">
      <w:pPr>
        <w:rPr>
          <w:sz w:val="40"/>
          <w:szCs w:val="40"/>
        </w:rPr>
      </w:pPr>
      <w:r>
        <w:rPr>
          <w:noProof/>
          <w:sz w:val="40"/>
          <w:szCs w:val="40"/>
        </w:rPr>
        <w:drawing>
          <wp:inline distT="0" distB="0" distL="0" distR="0" wp14:anchorId="593509E0" wp14:editId="097AA656">
            <wp:extent cx="5943600" cy="334137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D21C31" w14:textId="07213BB8" w:rsidR="004C39E4" w:rsidRDefault="004C39E4" w:rsidP="004C39E4">
      <w:pPr>
        <w:rPr>
          <w:rFonts w:cstheme="minorHAnsi"/>
        </w:rPr>
      </w:pPr>
      <w:r>
        <w:rPr>
          <w:rFonts w:cstheme="minorHAnsi"/>
        </w:rPr>
        <w:t>Figure 10. R Script 1 of 2</w:t>
      </w:r>
    </w:p>
    <w:p w14:paraId="20FCB82B" w14:textId="0EBE2C1B" w:rsidR="004C39E4" w:rsidRPr="00A9172C" w:rsidRDefault="004C39E4" w:rsidP="004C39E4">
      <w:pPr>
        <w:rPr>
          <w:rFonts w:cstheme="minorHAnsi"/>
        </w:rPr>
      </w:pPr>
      <w:r>
        <w:rPr>
          <w:rFonts w:cstheme="minorHAnsi"/>
          <w:noProof/>
        </w:rPr>
        <w:lastRenderedPageBreak/>
        <w:drawing>
          <wp:inline distT="0" distB="0" distL="0" distR="0" wp14:anchorId="30AEBDE8" wp14:editId="7B42194F">
            <wp:extent cx="5943600" cy="334137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1A780CE" w14:textId="7B694CEC" w:rsidR="003E60CA" w:rsidRDefault="004C39E4">
      <w:pPr>
        <w:rPr>
          <w:sz w:val="40"/>
          <w:szCs w:val="40"/>
        </w:rPr>
      </w:pPr>
      <w:r>
        <w:t>Figure 11. R Script 2 of 2</w:t>
      </w:r>
    </w:p>
    <w:p w14:paraId="13239227" w14:textId="3B753423" w:rsidR="003E60CA" w:rsidRDefault="003E60CA">
      <w:pPr>
        <w:rPr>
          <w:sz w:val="40"/>
          <w:szCs w:val="40"/>
        </w:rPr>
      </w:pPr>
      <w:r>
        <w:rPr>
          <w:sz w:val="40"/>
          <w:szCs w:val="40"/>
        </w:rPr>
        <w:t>Earth Engine Script</w:t>
      </w:r>
    </w:p>
    <w:p w14:paraId="1A5E03AD" w14:textId="0D27F9FC" w:rsidR="003E60CA" w:rsidRPr="003E60CA" w:rsidRDefault="003E60CA">
      <w:r w:rsidRPr="003E60CA">
        <w:t>https://code.earthengine.google.com/4093d229898979c993fdd7cce3040a49</w:t>
      </w:r>
    </w:p>
    <w:p w14:paraId="286A7CB2" w14:textId="7A7F5331" w:rsidR="00A9172C" w:rsidRDefault="00A9172C">
      <w:pPr>
        <w:rPr>
          <w:sz w:val="40"/>
          <w:szCs w:val="40"/>
        </w:rPr>
      </w:pPr>
      <w:r>
        <w:rPr>
          <w:sz w:val="40"/>
          <w:szCs w:val="40"/>
        </w:rPr>
        <w:t>Sources</w:t>
      </w:r>
    </w:p>
    <w:p w14:paraId="270EF46F" w14:textId="29FCF77F" w:rsidR="003E60CA" w:rsidRPr="003E60CA" w:rsidRDefault="00A9172C" w:rsidP="003E60CA">
      <w:pPr>
        <w:numPr>
          <w:ilvl w:val="0"/>
          <w:numId w:val="1"/>
        </w:numPr>
        <w:shd w:val="clear" w:color="auto" w:fill="EAF3FF"/>
        <w:spacing w:before="100" w:beforeAutospacing="1" w:after="24" w:line="240" w:lineRule="auto"/>
        <w:ind w:left="1488"/>
        <w:rPr>
          <w:rFonts w:ascii="Arial" w:eastAsia="Times New Roman" w:hAnsi="Arial" w:cs="Arial"/>
          <w:color w:val="202122"/>
          <w:sz w:val="19"/>
          <w:szCs w:val="19"/>
        </w:rPr>
      </w:pPr>
      <w:r w:rsidRPr="00A9172C">
        <w:rPr>
          <w:rFonts w:ascii="Arial" w:eastAsia="Times New Roman" w:hAnsi="Arial" w:cs="Arial"/>
          <w:color w:val="202122"/>
          <w:sz w:val="19"/>
          <w:szCs w:val="19"/>
        </w:rPr>
        <w:t> </w:t>
      </w:r>
      <w:proofErr w:type="spellStart"/>
      <w:r w:rsidRPr="00A9172C">
        <w:rPr>
          <w:rFonts w:ascii="Arial" w:eastAsia="Times New Roman" w:hAnsi="Arial" w:cs="Arial"/>
          <w:i/>
          <w:iCs/>
          <w:color w:val="202122"/>
          <w:sz w:val="19"/>
          <w:szCs w:val="19"/>
        </w:rPr>
        <w:t>Corfidi</w:t>
      </w:r>
      <w:proofErr w:type="spellEnd"/>
      <w:r w:rsidRPr="00A9172C">
        <w:rPr>
          <w:rFonts w:ascii="Arial" w:eastAsia="Times New Roman" w:hAnsi="Arial" w:cs="Arial"/>
          <w:i/>
          <w:iCs/>
          <w:color w:val="202122"/>
          <w:sz w:val="19"/>
          <w:szCs w:val="19"/>
        </w:rPr>
        <w:t>, Stephen F.; Johns, Robert H.; Evans, Jeffry S. (3 December 2013). </w:t>
      </w:r>
      <w:hyperlink r:id="rId19" w:history="1">
        <w:r w:rsidRPr="00A9172C">
          <w:rPr>
            <w:rFonts w:ascii="Arial" w:eastAsia="Times New Roman" w:hAnsi="Arial" w:cs="Arial"/>
            <w:i/>
            <w:iCs/>
            <w:color w:val="3366BB"/>
            <w:sz w:val="19"/>
            <w:szCs w:val="19"/>
            <w:u w:val="single"/>
          </w:rPr>
          <w:t>"About Derechos"</w:t>
        </w:r>
      </w:hyperlink>
      <w:r w:rsidRPr="00A9172C">
        <w:rPr>
          <w:rFonts w:ascii="Arial" w:eastAsia="Times New Roman" w:hAnsi="Arial" w:cs="Arial"/>
          <w:i/>
          <w:iCs/>
          <w:color w:val="202122"/>
          <w:sz w:val="19"/>
          <w:szCs w:val="19"/>
        </w:rPr>
        <w:t>. </w:t>
      </w:r>
      <w:hyperlink r:id="rId20" w:tooltip="Storm Prediction Center" w:history="1">
        <w:r w:rsidRPr="00A9172C">
          <w:rPr>
            <w:rFonts w:ascii="Arial" w:eastAsia="Times New Roman" w:hAnsi="Arial" w:cs="Arial"/>
            <w:i/>
            <w:iCs/>
            <w:color w:val="0645AD"/>
            <w:sz w:val="19"/>
            <w:szCs w:val="19"/>
            <w:u w:val="single"/>
          </w:rPr>
          <w:t>Storm Prediction Center</w:t>
        </w:r>
      </w:hyperlink>
      <w:r w:rsidRPr="00A9172C">
        <w:rPr>
          <w:rFonts w:ascii="Arial" w:eastAsia="Times New Roman" w:hAnsi="Arial" w:cs="Arial"/>
          <w:i/>
          <w:iCs/>
          <w:color w:val="202122"/>
          <w:sz w:val="19"/>
          <w:szCs w:val="19"/>
        </w:rPr>
        <w:t>, NCEP, NWS, NOAA Web Site. Retrieved 8 January2014</w:t>
      </w:r>
    </w:p>
    <w:sectPr w:rsidR="003E60CA" w:rsidRPr="003E60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E1890"/>
    <w:multiLevelType w:val="multilevel"/>
    <w:tmpl w:val="1264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72C"/>
    <w:rsid w:val="000A5E38"/>
    <w:rsid w:val="00287C97"/>
    <w:rsid w:val="002D70BE"/>
    <w:rsid w:val="00344EAC"/>
    <w:rsid w:val="003E60CA"/>
    <w:rsid w:val="00403A6B"/>
    <w:rsid w:val="004426D7"/>
    <w:rsid w:val="004C39E4"/>
    <w:rsid w:val="004D26AD"/>
    <w:rsid w:val="004E53AA"/>
    <w:rsid w:val="004F028B"/>
    <w:rsid w:val="005A61F0"/>
    <w:rsid w:val="0067344E"/>
    <w:rsid w:val="006B02A6"/>
    <w:rsid w:val="00714D2A"/>
    <w:rsid w:val="00722187"/>
    <w:rsid w:val="007E0883"/>
    <w:rsid w:val="00933415"/>
    <w:rsid w:val="009D790A"/>
    <w:rsid w:val="00A20152"/>
    <w:rsid w:val="00A22A06"/>
    <w:rsid w:val="00A2771B"/>
    <w:rsid w:val="00A45CBB"/>
    <w:rsid w:val="00A9172C"/>
    <w:rsid w:val="00A968FF"/>
    <w:rsid w:val="00B10B1B"/>
    <w:rsid w:val="00B1174B"/>
    <w:rsid w:val="00BA69D9"/>
    <w:rsid w:val="00BD4A18"/>
    <w:rsid w:val="00CC00E3"/>
    <w:rsid w:val="00DD0668"/>
    <w:rsid w:val="00EA6710"/>
    <w:rsid w:val="00F972C3"/>
    <w:rsid w:val="00FE3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4A016"/>
  <w15:chartTrackingRefBased/>
  <w15:docId w15:val="{983BCE4C-8906-4F1B-B139-7076B8E85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ite">
    <w:name w:val="HTML Cite"/>
    <w:basedOn w:val="DefaultParagraphFont"/>
    <w:uiPriority w:val="99"/>
    <w:semiHidden/>
    <w:unhideWhenUsed/>
    <w:rsid w:val="00A9172C"/>
    <w:rPr>
      <w:i/>
      <w:iCs/>
    </w:rPr>
  </w:style>
  <w:style w:type="character" w:styleId="Hyperlink">
    <w:name w:val="Hyperlink"/>
    <w:basedOn w:val="DefaultParagraphFont"/>
    <w:uiPriority w:val="99"/>
    <w:semiHidden/>
    <w:unhideWhenUsed/>
    <w:rsid w:val="00A9172C"/>
    <w:rPr>
      <w:color w:val="0000FF"/>
      <w:u w:val="single"/>
    </w:rPr>
  </w:style>
  <w:style w:type="character" w:customStyle="1" w:styleId="reference-accessdate">
    <w:name w:val="reference-accessdate"/>
    <w:basedOn w:val="DefaultParagraphFont"/>
    <w:rsid w:val="00A9172C"/>
  </w:style>
  <w:style w:type="character" w:customStyle="1" w:styleId="nowrap">
    <w:name w:val="nowrap"/>
    <w:basedOn w:val="DefaultParagraphFont"/>
    <w:rsid w:val="00A9172C"/>
  </w:style>
  <w:style w:type="character" w:customStyle="1" w:styleId="ipa">
    <w:name w:val="ipa"/>
    <w:basedOn w:val="DefaultParagraphFont"/>
    <w:rsid w:val="00A9172C"/>
  </w:style>
  <w:style w:type="character" w:styleId="CommentReference">
    <w:name w:val="annotation reference"/>
    <w:basedOn w:val="DefaultParagraphFont"/>
    <w:uiPriority w:val="99"/>
    <w:semiHidden/>
    <w:unhideWhenUsed/>
    <w:rsid w:val="00933415"/>
    <w:rPr>
      <w:sz w:val="16"/>
      <w:szCs w:val="16"/>
    </w:rPr>
  </w:style>
  <w:style w:type="paragraph" w:styleId="CommentText">
    <w:name w:val="annotation text"/>
    <w:basedOn w:val="Normal"/>
    <w:link w:val="CommentTextChar"/>
    <w:uiPriority w:val="99"/>
    <w:semiHidden/>
    <w:unhideWhenUsed/>
    <w:rsid w:val="00933415"/>
    <w:pPr>
      <w:spacing w:line="240" w:lineRule="auto"/>
    </w:pPr>
    <w:rPr>
      <w:sz w:val="20"/>
      <w:szCs w:val="20"/>
    </w:rPr>
  </w:style>
  <w:style w:type="character" w:customStyle="1" w:styleId="CommentTextChar">
    <w:name w:val="Comment Text Char"/>
    <w:basedOn w:val="DefaultParagraphFont"/>
    <w:link w:val="CommentText"/>
    <w:uiPriority w:val="99"/>
    <w:semiHidden/>
    <w:rsid w:val="00933415"/>
    <w:rPr>
      <w:sz w:val="20"/>
      <w:szCs w:val="20"/>
    </w:rPr>
  </w:style>
  <w:style w:type="paragraph" w:styleId="CommentSubject">
    <w:name w:val="annotation subject"/>
    <w:basedOn w:val="CommentText"/>
    <w:next w:val="CommentText"/>
    <w:link w:val="CommentSubjectChar"/>
    <w:uiPriority w:val="99"/>
    <w:semiHidden/>
    <w:unhideWhenUsed/>
    <w:rsid w:val="00933415"/>
    <w:rPr>
      <w:b/>
      <w:bCs/>
    </w:rPr>
  </w:style>
  <w:style w:type="character" w:customStyle="1" w:styleId="CommentSubjectChar">
    <w:name w:val="Comment Subject Char"/>
    <w:basedOn w:val="CommentTextChar"/>
    <w:link w:val="CommentSubject"/>
    <w:uiPriority w:val="99"/>
    <w:semiHidden/>
    <w:rsid w:val="00933415"/>
    <w:rPr>
      <w:b/>
      <w:bCs/>
      <w:sz w:val="20"/>
      <w:szCs w:val="20"/>
    </w:rPr>
  </w:style>
  <w:style w:type="paragraph" w:styleId="ListParagraph">
    <w:name w:val="List Paragraph"/>
    <w:basedOn w:val="Normal"/>
    <w:uiPriority w:val="34"/>
    <w:qFormat/>
    <w:rsid w:val="003E6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927460">
      <w:bodyDiv w:val="1"/>
      <w:marLeft w:val="0"/>
      <w:marRight w:val="0"/>
      <w:marTop w:val="0"/>
      <w:marBottom w:val="0"/>
      <w:divBdr>
        <w:top w:val="none" w:sz="0" w:space="0" w:color="auto"/>
        <w:left w:val="none" w:sz="0" w:space="0" w:color="auto"/>
        <w:bottom w:val="none" w:sz="0" w:space="0" w:color="auto"/>
        <w:right w:val="none" w:sz="0" w:space="0" w:color="auto"/>
      </w:divBdr>
    </w:div>
    <w:div w:id="1503817154">
      <w:bodyDiv w:val="1"/>
      <w:marLeft w:val="0"/>
      <w:marRight w:val="0"/>
      <w:marTop w:val="0"/>
      <w:marBottom w:val="0"/>
      <w:divBdr>
        <w:top w:val="none" w:sz="0" w:space="0" w:color="auto"/>
        <w:left w:val="none" w:sz="0" w:space="0" w:color="auto"/>
        <w:bottom w:val="none" w:sz="0" w:space="0" w:color="auto"/>
        <w:right w:val="none" w:sz="0" w:space="0" w:color="auto"/>
      </w:divBdr>
    </w:div>
    <w:div w:id="1785269301">
      <w:bodyDiv w:val="1"/>
      <w:marLeft w:val="0"/>
      <w:marRight w:val="0"/>
      <w:marTop w:val="0"/>
      <w:marBottom w:val="0"/>
      <w:divBdr>
        <w:top w:val="none" w:sz="0" w:space="0" w:color="auto"/>
        <w:left w:val="none" w:sz="0" w:space="0" w:color="auto"/>
        <w:bottom w:val="none" w:sz="0" w:space="0" w:color="auto"/>
        <w:right w:val="none" w:sz="0" w:space="0" w:color="auto"/>
      </w:divBdr>
    </w:div>
    <w:div w:id="2013870600">
      <w:bodyDiv w:val="1"/>
      <w:marLeft w:val="0"/>
      <w:marRight w:val="0"/>
      <w:marTop w:val="0"/>
      <w:marBottom w:val="0"/>
      <w:divBdr>
        <w:top w:val="none" w:sz="0" w:space="0" w:color="auto"/>
        <w:left w:val="none" w:sz="0" w:space="0" w:color="auto"/>
        <w:bottom w:val="none" w:sz="0" w:space="0" w:color="auto"/>
        <w:right w:val="none" w:sz="0" w:space="0" w:color="auto"/>
      </w:divBdr>
    </w:div>
    <w:div w:id="213713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en.wikipedia.org/wiki/Mesoscale_convective_syste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en.wikipedia.org/wiki/Storm_Prediction_Center" TargetMode="External"/><Relationship Id="rId1" Type="http://schemas.openxmlformats.org/officeDocument/2006/relationships/numbering" Target="numbering.xml"/><Relationship Id="rId6" Type="http://schemas.openxmlformats.org/officeDocument/2006/relationships/hyperlink" Target="https://en.wikipedia.org/wiki/Severe_weather" TargetMode="External"/><Relationship Id="rId11" Type="http://schemas.openxmlformats.org/officeDocument/2006/relationships/image" Target="media/image4.png"/><Relationship Id="rId5" Type="http://schemas.openxmlformats.org/officeDocument/2006/relationships/hyperlink" Target="https://en.wikipedia.org/wiki/Straight-line_wind" TargetMode="Externa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www.spc.noaa.gov/misc/AbtDerechos/derechofacts.ht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727</TotalTime>
  <Pages>11</Pages>
  <Words>2013</Words>
  <Characters>11477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Hyon</dc:creator>
  <cp:keywords/>
  <dc:description/>
  <cp:lastModifiedBy>David Hyon</cp:lastModifiedBy>
  <cp:revision>12</cp:revision>
  <dcterms:created xsi:type="dcterms:W3CDTF">2021-11-05T07:42:00Z</dcterms:created>
  <dcterms:modified xsi:type="dcterms:W3CDTF">2021-12-14T07:40:00Z</dcterms:modified>
</cp:coreProperties>
</file>